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67A" w:rsidRDefault="0025567A" w:rsidP="0025567A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5567A" w:rsidRDefault="0025567A" w:rsidP="0025567A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5567A" w:rsidRDefault="0025567A" w:rsidP="0025567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25567A" w:rsidRDefault="0025567A" w:rsidP="0025567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25567A" w:rsidRDefault="0025567A" w:rsidP="0025567A">
      <w:pPr>
        <w:spacing w:after="0"/>
        <w:ind w:left="120"/>
      </w:pPr>
    </w:p>
    <w:p w:rsidR="0025567A" w:rsidRDefault="0025567A" w:rsidP="0025567A">
      <w:pPr>
        <w:spacing w:after="0"/>
        <w:ind w:left="120"/>
      </w:pPr>
    </w:p>
    <w:p w:rsidR="0025567A" w:rsidRDefault="0025567A" w:rsidP="0025567A">
      <w:pPr>
        <w:spacing w:after="0"/>
        <w:ind w:left="120"/>
      </w:pPr>
    </w:p>
    <w:p w:rsidR="0025567A" w:rsidRDefault="0025567A" w:rsidP="0025567A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25567A" w:rsidTr="0025567A">
        <w:tc>
          <w:tcPr>
            <w:tcW w:w="3114" w:type="dxa"/>
          </w:tcPr>
          <w:p w:rsidR="0025567A" w:rsidRDefault="0025567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25567A" w:rsidRDefault="002556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25567A" w:rsidRDefault="0025567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5567A" w:rsidRDefault="002556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25567A" w:rsidRDefault="0025567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5567A" w:rsidRDefault="002556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25567A" w:rsidRDefault="002556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25567A" w:rsidRDefault="0025567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5567A" w:rsidRDefault="002556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25567A" w:rsidRDefault="0025567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5567A" w:rsidRDefault="002556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25567A" w:rsidRDefault="002556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25567A" w:rsidRDefault="002556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5567A" w:rsidRDefault="002556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25567A" w:rsidRDefault="0025567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80EDE" w:rsidRDefault="00780EDE">
      <w:pPr>
        <w:spacing w:after="0"/>
        <w:ind w:left="120"/>
      </w:pPr>
    </w:p>
    <w:p w:rsidR="00780EDE" w:rsidRDefault="00780EDE">
      <w:pPr>
        <w:spacing w:after="0"/>
        <w:ind w:left="120"/>
      </w:pPr>
    </w:p>
    <w:p w:rsidR="00780EDE" w:rsidRDefault="00780EDE">
      <w:pPr>
        <w:spacing w:after="0"/>
        <w:ind w:left="120"/>
      </w:pPr>
    </w:p>
    <w:p w:rsidR="00780EDE" w:rsidRDefault="00780EDE">
      <w:pPr>
        <w:spacing w:after="0"/>
        <w:ind w:left="120"/>
      </w:pPr>
    </w:p>
    <w:p w:rsidR="00780EDE" w:rsidRDefault="00780EDE">
      <w:pPr>
        <w:spacing w:after="0"/>
        <w:ind w:left="120"/>
      </w:pPr>
    </w:p>
    <w:p w:rsidR="00780EDE" w:rsidRDefault="0025567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80EDE" w:rsidRDefault="0025567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10163152)</w:t>
      </w:r>
    </w:p>
    <w:p w:rsidR="00780EDE" w:rsidRDefault="00780EDE">
      <w:pPr>
        <w:spacing w:after="0"/>
        <w:ind w:left="120"/>
        <w:jc w:val="center"/>
      </w:pPr>
    </w:p>
    <w:p w:rsidR="00780EDE" w:rsidRDefault="0025567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«Биология» (Базовый </w:t>
      </w:r>
      <w:r>
        <w:rPr>
          <w:rFonts w:ascii="Times New Roman" w:hAnsi="Times New Roman"/>
          <w:b/>
          <w:color w:val="000000"/>
          <w:sz w:val="28"/>
        </w:rPr>
        <w:t>уровень)</w:t>
      </w:r>
    </w:p>
    <w:p w:rsidR="00780EDE" w:rsidRDefault="0025567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– 9 классов </w:t>
      </w: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780EDE">
      <w:pPr>
        <w:spacing w:after="0"/>
        <w:ind w:left="120"/>
        <w:jc w:val="center"/>
      </w:pPr>
    </w:p>
    <w:p w:rsidR="00780EDE" w:rsidRDefault="0025567A">
      <w:pPr>
        <w:spacing w:after="0"/>
        <w:ind w:left="120"/>
        <w:jc w:val="center"/>
      </w:pPr>
      <w:bookmarkStart w:id="3" w:name="0e4163ab-ce05-47cb-a8af-92a1d51c1d1b"/>
      <w:r>
        <w:rPr>
          <w:rFonts w:ascii="Times New Roman" w:hAnsi="Times New Roman"/>
          <w:b/>
          <w:color w:val="000000"/>
          <w:sz w:val="28"/>
        </w:rPr>
        <w:t>Телятники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491e05a7-f9e6-4844-988f-66989e75e9e7"/>
      <w:r>
        <w:rPr>
          <w:rFonts w:ascii="Times New Roman" w:hAnsi="Times New Roman"/>
          <w:b/>
          <w:color w:val="000000"/>
          <w:sz w:val="28"/>
        </w:rPr>
        <w:t xml:space="preserve">2026-27 </w:t>
      </w:r>
      <w:bookmarkEnd w:id="4"/>
    </w:p>
    <w:p w:rsidR="00780EDE" w:rsidRDefault="00780EDE">
      <w:pPr>
        <w:spacing w:after="0"/>
        <w:ind w:left="120"/>
      </w:pP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263195"/>
    </w:p>
    <w:p w:rsidR="00780EDE" w:rsidRDefault="0025567A">
      <w:pPr>
        <w:spacing w:after="0" w:line="264" w:lineRule="auto"/>
        <w:ind w:left="120"/>
        <w:jc w:val="both"/>
      </w:pPr>
      <w:bookmarkStart w:id="6" w:name="block-83263196"/>
      <w:bookmarkEnd w:id="5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</w:t>
      </w:r>
      <w:r>
        <w:rPr>
          <w:rFonts w:ascii="Times New Roman" w:hAnsi="Times New Roman"/>
          <w:color w:val="000000"/>
          <w:sz w:val="28"/>
        </w:rPr>
        <w:t>основного общего образования, представленных в ФГОС ООО, а также федеральной рабочей программы воспитания.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</w:t>
      </w:r>
      <w:r>
        <w:rPr>
          <w:rFonts w:ascii="Times New Roman" w:hAnsi="Times New Roman"/>
          <w:color w:val="000000"/>
          <w:sz w:val="28"/>
        </w:rPr>
        <w:t>.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</w:t>
      </w:r>
      <w:r>
        <w:rPr>
          <w:rFonts w:ascii="Times New Roman" w:hAnsi="Times New Roman"/>
          <w:color w:val="000000"/>
          <w:sz w:val="28"/>
        </w:rPr>
        <w:t xml:space="preserve">овного общего образования.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</w:t>
      </w:r>
      <w:r>
        <w:rPr>
          <w:rFonts w:ascii="Times New Roman" w:hAnsi="Times New Roman"/>
          <w:color w:val="000000"/>
          <w:sz w:val="28"/>
        </w:rPr>
        <w:t>езультаты даны для каждого года изучения биологии.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</w:t>
      </w:r>
      <w:r>
        <w:rPr>
          <w:rFonts w:ascii="Times New Roman" w:hAnsi="Times New Roman"/>
          <w:color w:val="000000"/>
          <w:sz w:val="28"/>
        </w:rPr>
        <w:t xml:space="preserve"> ситуациях.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Целями изучения биологии на уровне основного общего образован</w:t>
      </w:r>
      <w:r>
        <w:rPr>
          <w:rFonts w:ascii="Times New Roman" w:hAnsi="Times New Roman"/>
          <w:color w:val="000000"/>
          <w:sz w:val="28"/>
        </w:rPr>
        <w:t>ия являются: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системы знаний об особенностях строения, жизнедеятельности организма человека, условиях сохранения его здоровья</w:t>
      </w:r>
      <w:r>
        <w:rPr>
          <w:rFonts w:ascii="Times New Roman" w:hAnsi="Times New Roman"/>
          <w:color w:val="000000"/>
          <w:sz w:val="28"/>
        </w:rPr>
        <w:t>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умений использовать информацию о современных достижениях в области биологии для объяснения процессов и явлений живой </w:t>
      </w:r>
      <w:r>
        <w:rPr>
          <w:rFonts w:ascii="Times New Roman" w:hAnsi="Times New Roman"/>
          <w:color w:val="000000"/>
          <w:sz w:val="28"/>
        </w:rPr>
        <w:t>природы и жизнедеятельности собственного организма;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формирование эколо</w:t>
      </w:r>
      <w:r>
        <w:rPr>
          <w:rFonts w:ascii="Times New Roman" w:hAnsi="Times New Roman"/>
          <w:color w:val="000000"/>
          <w:sz w:val="28"/>
        </w:rPr>
        <w:t>гической культуры в целях сохранения собственного здоровья и охраны окружающей среды.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целей программы по биологии обеспечивается решением следующих задач: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обучающимися знаний о живой природе, закономерностях строения, жизнедеятельно</w:t>
      </w:r>
      <w:r>
        <w:rPr>
          <w:rFonts w:ascii="Times New Roman" w:hAnsi="Times New Roman"/>
          <w:color w:val="000000"/>
          <w:sz w:val="28"/>
        </w:rPr>
        <w:t>сти и средообразующей роли организмов, человеке как биосоциальном существе, о роли биологической науки в практической деятельности людей;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умениями проводить исследования с использованием биологического оборудования и наблюдения за состоянием собс</w:t>
      </w:r>
      <w:r>
        <w:rPr>
          <w:rFonts w:ascii="Times New Roman" w:hAnsi="Times New Roman"/>
          <w:color w:val="000000"/>
          <w:sz w:val="28"/>
        </w:rPr>
        <w:t>твенного организма;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биологически и экологически грамотной личности, готовой к сохранению собственн</w:t>
      </w:r>
      <w:r>
        <w:rPr>
          <w:rFonts w:ascii="Times New Roman" w:hAnsi="Times New Roman"/>
          <w:color w:val="000000"/>
          <w:sz w:val="28"/>
        </w:rPr>
        <w:t>ого здоровья и охраны окружающей среды.</w:t>
      </w:r>
    </w:p>
    <w:p w:rsidR="00780EDE" w:rsidRDefault="0025567A">
      <w:pPr>
        <w:spacing w:after="0" w:line="264" w:lineRule="auto"/>
        <w:ind w:firstLine="600"/>
        <w:jc w:val="both"/>
      </w:pPr>
      <w:bookmarkStart w:id="7" w:name="3b562cd9-1b1f-4c62-99a2-3c330cdcc105"/>
      <w:r>
        <w:rPr>
          <w:rFonts w:ascii="Times New Roman" w:hAnsi="Times New Roman"/>
          <w:color w:val="000000"/>
          <w:sz w:val="28"/>
        </w:rPr>
        <w:t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</w:t>
      </w:r>
      <w:r>
        <w:rPr>
          <w:rFonts w:ascii="Times New Roman" w:hAnsi="Times New Roman"/>
          <w:color w:val="000000"/>
          <w:sz w:val="28"/>
        </w:rPr>
        <w:t xml:space="preserve"> часа в неделю), в 9 классе – 68 часов (2 часа в неделю).</w:t>
      </w:r>
      <w:bookmarkEnd w:id="7"/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</w:t>
      </w:r>
      <w:r>
        <w:rPr>
          <w:rFonts w:ascii="Times New Roman" w:hAnsi="Times New Roman"/>
          <w:color w:val="000000"/>
          <w:sz w:val="28"/>
        </w:rPr>
        <w:t>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 w:line="264" w:lineRule="auto"/>
        <w:ind w:left="120"/>
        <w:jc w:val="both"/>
      </w:pPr>
      <w:bookmarkStart w:id="8" w:name="block-8326319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80EDE" w:rsidRDefault="0025567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 жизни. Признаки живого (клеточное строение, питание, </w:t>
      </w:r>
      <w:r>
        <w:rPr>
          <w:rFonts w:ascii="Times New Roman" w:hAnsi="Times New Roman"/>
          <w:color w:val="000000"/>
          <w:sz w:val="28"/>
        </w:rPr>
        <w:t>дыхание, выделение, рост и другие признаки). Объекты живой и неживой природы, их сравнение. Живая и неживая природа – единое целое.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Биология – система наук о живой природе. Основные разделы биологии (ботаника, зоология, экология, цитология, анатомия, физио</w:t>
      </w:r>
      <w:r>
        <w:rPr>
          <w:rFonts w:ascii="Times New Roman" w:hAnsi="Times New Roman"/>
          <w:color w:val="000000"/>
          <w:sz w:val="28"/>
        </w:rPr>
        <w:t>логия и другие разделы). Профессии, связанные с биологией: врач, ветеринар, психолог, агроном, 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</w:t>
      </w:r>
      <w:r>
        <w:rPr>
          <w:rFonts w:ascii="Times New Roman" w:hAnsi="Times New Roman"/>
          <w:color w:val="000000"/>
          <w:sz w:val="28"/>
        </w:rPr>
        <w:t>еской деятельности современного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Кабинет биологии. Правила поведения и работы в кабинете с биологическими приборами и инструментами.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Биологические термины, понятия, символы. Источники биологических знаний. Поиск информации с использованием различн</w:t>
      </w:r>
      <w:r>
        <w:rPr>
          <w:rFonts w:ascii="Times New Roman" w:hAnsi="Times New Roman"/>
          <w:color w:val="000000"/>
          <w:sz w:val="28"/>
        </w:rPr>
        <w:t>ых источников (научно-популярная литература, справочники, Интернет).</w:t>
      </w:r>
    </w:p>
    <w:p w:rsidR="00780EDE" w:rsidRDefault="0025567A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Методы изучения живой природы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 описан</w:t>
      </w:r>
      <w:r>
        <w:rPr>
          <w:rFonts w:ascii="Times New Roman" w:hAnsi="Times New Roman"/>
          <w:color w:val="000000"/>
          <w:sz w:val="28"/>
        </w:rPr>
        <w:t>ия в биологии (наглядный, словесный, схематический). Метод измерения (инструменты измерения). Наблюдение и эксперимент как ведущие методы биологии.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лабораторного оборудования: термометры, весы, чашки Петри, </w:t>
      </w:r>
      <w:r>
        <w:rPr>
          <w:rFonts w:ascii="Times New Roman" w:hAnsi="Times New Roman"/>
          <w:color w:val="000000"/>
          <w:sz w:val="28"/>
        </w:rPr>
        <w:t>пробирки, мензурки. Правила работы с оборудованием в школьном кабинете.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с устройством лупы, светового микроскопа, правила работы с ними.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с растительными и животными клетками: томата и арбуза (натуральные препараты), инфузории туфе</w:t>
      </w:r>
      <w:r>
        <w:rPr>
          <w:rFonts w:ascii="Times New Roman" w:hAnsi="Times New Roman"/>
          <w:color w:val="000000"/>
          <w:sz w:val="28"/>
        </w:rPr>
        <w:t>льки и гидры (готовые микропрепараты) с помощью лупы и светового микроскопа.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Экскурсии или видеоэкскурсии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методами изучения живой природы – наблюдением и экспериментом.</w:t>
      </w:r>
    </w:p>
    <w:p w:rsidR="00780EDE" w:rsidRDefault="0025567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Организмы – тела живой природы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организме. Доядерные и ядерные орг</w:t>
      </w:r>
      <w:r>
        <w:rPr>
          <w:rFonts w:ascii="Times New Roman" w:hAnsi="Times New Roman"/>
          <w:color w:val="000000"/>
          <w:sz w:val="28"/>
        </w:rPr>
        <w:t xml:space="preserve">анизмы. Клетка и её открытие. Клеточное строение организмов. Цитология – наука о клетке. </w:t>
      </w:r>
      <w:r>
        <w:rPr>
          <w:rFonts w:ascii="Times New Roman" w:hAnsi="Times New Roman"/>
          <w:color w:val="000000"/>
          <w:sz w:val="28"/>
        </w:rPr>
        <w:lastRenderedPageBreak/>
        <w:t>Клетка – наименьшая единица строения и жизнедеятельности организмов. Устройство увеличительных приборов: лупы и микроскопа.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Строение клетки под световым микроскопом: к</w:t>
      </w:r>
      <w:r>
        <w:rPr>
          <w:rFonts w:ascii="Times New Roman" w:hAnsi="Times New Roman"/>
          <w:color w:val="000000"/>
          <w:sz w:val="28"/>
        </w:rPr>
        <w:t>леточная оболочка, цитоплазма, ядро.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Одноклеточные и многоклеточные организмы. Клетки, ткани, органы, системы органов.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органи</w:t>
      </w:r>
      <w:r>
        <w:rPr>
          <w:rFonts w:ascii="Times New Roman" w:hAnsi="Times New Roman"/>
          <w:color w:val="000000"/>
          <w:sz w:val="28"/>
        </w:rPr>
        <w:t>змов: питание, дыхание, выделение, движение, размножение, развитие, раздражимость, приспособленность. Организм – единое целое.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организмов и их классификация (таксоны в биологии: царства, типы (отделы), классы, отряды (порядки), семейства, роды</w:t>
      </w:r>
      <w:r>
        <w:rPr>
          <w:rFonts w:ascii="Times New Roman" w:hAnsi="Times New Roman"/>
          <w:color w:val="000000"/>
          <w:sz w:val="28"/>
        </w:rPr>
        <w:t>, виды. Бактерии и вирусы как формы жизни. Значение бактерий и вирусов в природе и в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</w:t>
      </w:r>
      <w:r>
        <w:rPr>
          <w:rFonts w:ascii="Times New Roman" w:hAnsi="Times New Roman"/>
          <w:color w:val="000000"/>
          <w:sz w:val="28"/>
        </w:rPr>
        <w:t xml:space="preserve">накомление с принципами систематики организмов.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потреблением воды растением.</w:t>
      </w:r>
    </w:p>
    <w:p w:rsidR="00780EDE" w:rsidRDefault="0025567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Организмы и среда обитания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 среде обитания. Водная, наземно-воздушная, почвенная, внутриорганизменная среды обитания. Представители сред обитания. </w:t>
      </w:r>
      <w:r>
        <w:rPr>
          <w:rFonts w:ascii="Times New Roman" w:hAnsi="Times New Roman"/>
          <w:color w:val="000000"/>
          <w:sz w:val="28"/>
        </w:rPr>
        <w:t>Особенности сред обитания организмов. Приспособления организмов к среде обитания. Сезонные изменения в жизни организмов.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приспособлений организмов к среде обитания (на конкретных примерах).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Экскурсии или видеоэ</w:t>
      </w:r>
      <w:r>
        <w:rPr>
          <w:rFonts w:ascii="Times New Roman" w:hAnsi="Times New Roman"/>
          <w:b/>
          <w:i/>
          <w:color w:val="000000"/>
          <w:sz w:val="28"/>
        </w:rPr>
        <w:t>кскурсии.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Растительный и животный мир родного края (краеведение).</w:t>
      </w:r>
    </w:p>
    <w:p w:rsidR="00780EDE" w:rsidRDefault="0025567A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Природные сообщества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</w:t>
      </w:r>
      <w:r>
        <w:rPr>
          <w:rFonts w:ascii="Times New Roman" w:hAnsi="Times New Roman"/>
          <w:color w:val="000000"/>
          <w:sz w:val="28"/>
        </w:rPr>
        <w:t>тели и разрушители органических веществ в природных сообществах. Примеры природных сообществ (лес, пруд, озеро и другие природные сообщества).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Искусственные сообщества, их отличительные признаки от природных сообществ. Причины неустойчивости искусственных </w:t>
      </w:r>
      <w:r>
        <w:rPr>
          <w:rFonts w:ascii="Times New Roman" w:hAnsi="Times New Roman"/>
          <w:color w:val="000000"/>
          <w:sz w:val="28"/>
        </w:rPr>
        <w:t>сообществ. Роль искусственных сообществ в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Природные зоны Земли, их обитатели. Флора и фауна природных зон. Ландшафты: природные и культурные.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искусственных сообществ и их обитателей (на примере а</w:t>
      </w:r>
      <w:r>
        <w:rPr>
          <w:rFonts w:ascii="Times New Roman" w:hAnsi="Times New Roman"/>
          <w:color w:val="000000"/>
          <w:sz w:val="28"/>
        </w:rPr>
        <w:t>квариума и других искусственных сообществ).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Экскурсии или видеоэкскурсии.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природных сообществ (на примере леса, озера, пруда, луга и других природных сообществ.).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сезонных явлений в жизни природных сообществ.</w:t>
      </w:r>
    </w:p>
    <w:p w:rsidR="00780EDE" w:rsidRDefault="0025567A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Живая природа и человек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</w:t>
      </w:r>
      <w:r>
        <w:rPr>
          <w:rFonts w:ascii="Times New Roman" w:hAnsi="Times New Roman"/>
          <w:color w:val="000000"/>
          <w:sz w:val="28"/>
        </w:rPr>
        <w:t>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</w:t>
      </w:r>
      <w:r>
        <w:rPr>
          <w:rFonts w:ascii="Times New Roman" w:hAnsi="Times New Roman"/>
          <w:color w:val="000000"/>
          <w:sz w:val="28"/>
        </w:rPr>
        <w:t>вращение. Пути сохранения биологического разнообразия. Охраняемые территории (заповедники, заказники, национальные парки, памятники природы). Красная книга Российской Федерации. Осознание жизни как великой ценности.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Проведение акции по</w:t>
      </w:r>
      <w:r>
        <w:rPr>
          <w:rFonts w:ascii="Times New Roman" w:hAnsi="Times New Roman"/>
          <w:color w:val="000000"/>
          <w:sz w:val="28"/>
        </w:rPr>
        <w:t xml:space="preserve"> уборке мусора в ближайшем лесу, парке, сквере или на пришкольной территории.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80EDE" w:rsidRDefault="0025567A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Разнообразие растений. </w:t>
      </w:r>
      <w:r>
        <w:rPr>
          <w:rFonts w:ascii="Times New Roman" w:hAnsi="Times New Roman"/>
          <w:color w:val="000000"/>
          <w:sz w:val="28"/>
        </w:rPr>
        <w:t>Уровни организации растительного организма. Высшие и низшие растения. Споровые и семенные растения.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</w:t>
      </w:r>
      <w:r>
        <w:rPr>
          <w:rFonts w:ascii="Times New Roman" w:hAnsi="Times New Roman"/>
          <w:color w:val="000000"/>
          <w:sz w:val="28"/>
        </w:rPr>
        <w:t xml:space="preserve"> соком). Растительные ткани. Функции растительных тканей.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и системы органов растений. Строение органов растительного организма, их роль и связь между собой.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листа водного растен</w:t>
      </w:r>
      <w:r>
        <w:rPr>
          <w:rFonts w:ascii="Times New Roman" w:hAnsi="Times New Roman"/>
          <w:color w:val="000000"/>
          <w:sz w:val="28"/>
        </w:rPr>
        <w:t>ия элодеи.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растительных тканей (использование микропрепаратов).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Обнару</w:t>
      </w:r>
      <w:r>
        <w:rPr>
          <w:rFonts w:ascii="Times New Roman" w:hAnsi="Times New Roman"/>
          <w:color w:val="000000"/>
          <w:sz w:val="28"/>
        </w:rPr>
        <w:t>жение неорганических и органических веществ в растении.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Экскурсии или видеоэкскурсии.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в природе с цветковыми растениями.</w:t>
      </w:r>
    </w:p>
    <w:p w:rsidR="00780EDE" w:rsidRDefault="0025567A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Строение и многообразие покрытосеменных растений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Строение семян. Состав и строение семян.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корней и типы корневых си</w:t>
      </w:r>
      <w:r>
        <w:rPr>
          <w:rFonts w:ascii="Times New Roman" w:hAnsi="Times New Roman"/>
          <w:color w:val="000000"/>
          <w:sz w:val="28"/>
        </w:rPr>
        <w:t>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</w:t>
      </w:r>
      <w:r>
        <w:rPr>
          <w:rFonts w:ascii="Times New Roman" w:hAnsi="Times New Roman"/>
          <w:color w:val="000000"/>
          <w:sz w:val="28"/>
        </w:rPr>
        <w:t xml:space="preserve">льных веществ, необходимых растению (корневое давление, осмос). Видоизменение корней.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</w:t>
      </w:r>
      <w:r>
        <w:rPr>
          <w:rFonts w:ascii="Times New Roman" w:hAnsi="Times New Roman"/>
          <w:color w:val="000000"/>
          <w:sz w:val="28"/>
        </w:rPr>
        <w:t xml:space="preserve">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</w:t>
      </w:r>
      <w:r>
        <w:rPr>
          <w:rFonts w:ascii="Times New Roman" w:hAnsi="Times New Roman"/>
          <w:color w:val="000000"/>
          <w:sz w:val="28"/>
        </w:rPr>
        <w:t>проводящие пучки). Лист – орган воздушного питания.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и разнообразие цветков. Соцветия. Плоды. Типы плодов. Распространение плодов и семян в природе.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строения корневых систем (стержневой и мочковатой) на </w:t>
      </w:r>
      <w:r>
        <w:rPr>
          <w:rFonts w:ascii="Times New Roman" w:hAnsi="Times New Roman"/>
          <w:color w:val="000000"/>
          <w:sz w:val="28"/>
        </w:rPr>
        <w:t>примере гербарных экземпляров или живых растений.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микропрепарата клеток корня.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с внешним строением листьев и листорасположением (на комнатных растениях).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вегетативных и генеративных почек (на примере сирени, тополя и</w:t>
      </w:r>
      <w:r>
        <w:rPr>
          <w:rFonts w:ascii="Times New Roman" w:hAnsi="Times New Roman"/>
          <w:color w:val="000000"/>
          <w:sz w:val="28"/>
        </w:rPr>
        <w:t xml:space="preserve"> других растений).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листа (на готовых микропрепаратах).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Рассматривание микроскопического строения ветки дерева (на готовом микропрепарате).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строения корневища, клубня, луковицы.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цветков.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Ознакомление с различными типами соцветий.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семян двудольных растений.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семян однодольных растений.</w:t>
      </w:r>
    </w:p>
    <w:p w:rsidR="00780EDE" w:rsidRDefault="0025567A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Жизнедеятельность растительного организма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Неорганические (вода, минеральные соли) и органически</w:t>
      </w:r>
      <w:r>
        <w:rPr>
          <w:rFonts w:ascii="Times New Roman" w:hAnsi="Times New Roman"/>
          <w:color w:val="000000"/>
          <w:sz w:val="28"/>
        </w:rPr>
        <w:t xml:space="preserve">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Питание растения.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Поглощение корнями воды и минеральных веществ, необходимых растению (корневое давление, осмос). Почва</w:t>
      </w:r>
      <w:r>
        <w:rPr>
          <w:rFonts w:ascii="Times New Roman" w:hAnsi="Times New Roman"/>
          <w:color w:val="000000"/>
          <w:sz w:val="28"/>
        </w:rPr>
        <w:t>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Фотосинтез. Лист – орган воздушного питания. Значение фотосинтеза в природе и в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Дыхание </w:t>
      </w:r>
      <w:r>
        <w:rPr>
          <w:rFonts w:ascii="Times New Roman" w:hAnsi="Times New Roman"/>
          <w:b/>
          <w:color w:val="000000"/>
          <w:sz w:val="28"/>
        </w:rPr>
        <w:t>растения.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препятствие для дыхания лис</w:t>
      </w:r>
      <w:r>
        <w:rPr>
          <w:rFonts w:ascii="Times New Roman" w:hAnsi="Times New Roman"/>
          <w:color w:val="000000"/>
          <w:sz w:val="28"/>
        </w:rPr>
        <w:t>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Транспорт веществ в растении.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Связь клеточного строения стебля с его функциями. Рост стебля в длину. Клеточное </w:t>
      </w:r>
      <w:r>
        <w:rPr>
          <w:rFonts w:ascii="Times New Roman" w:hAnsi="Times New Roman"/>
          <w:color w:val="000000"/>
          <w:sz w:val="28"/>
        </w:rPr>
        <w:t xml:space="preserve">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</w:t>
      </w:r>
      <w:r>
        <w:rPr>
          <w:rFonts w:ascii="Times New Roman" w:hAnsi="Times New Roman"/>
          <w:color w:val="000000"/>
          <w:sz w:val="28"/>
        </w:rPr>
        <w:t xml:space="preserve">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</w:t>
      </w:r>
      <w:r>
        <w:rPr>
          <w:rFonts w:ascii="Times New Roman" w:hAnsi="Times New Roman"/>
          <w:color w:val="000000"/>
          <w:sz w:val="28"/>
        </w:rPr>
        <w:t>трубки луба) – нисходящий ток. Перераспределение и запасание веществ в растении. Выделение у растений. Листопад.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Рост и развитие растения.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Прорастание семян. Условия прорастания семян. Подготовка семян к посеву. Развитие проростков.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Образовательные ткани. </w:t>
      </w:r>
      <w:r>
        <w:rPr>
          <w:rFonts w:ascii="Times New Roman" w:hAnsi="Times New Roman"/>
          <w:color w:val="000000"/>
          <w:sz w:val="28"/>
        </w:rPr>
        <w:t>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Размножение растений и его значение. Семенное (генеративное) размножение растений. Цветки и соцветия. Опыление. Перекрёстное </w:t>
      </w:r>
      <w:r>
        <w:rPr>
          <w:rFonts w:ascii="Times New Roman" w:hAnsi="Times New Roman"/>
          <w:color w:val="000000"/>
          <w:sz w:val="28"/>
        </w:rPr>
        <w:lastRenderedPageBreak/>
        <w:t>опыление (ветром, животными, водой) и самоопыление. Двойное оплодотворение. Наследование признаков обоих растений.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Вегетативное ра</w:t>
      </w:r>
      <w:r>
        <w:rPr>
          <w:rFonts w:ascii="Times New Roman" w:hAnsi="Times New Roman"/>
          <w:color w:val="000000"/>
          <w:sz w:val="28"/>
        </w:rPr>
        <w:t>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за ростом корня.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ростом побега.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возраста дерева по спилу.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передвижения воды и минеральных веществ по древесине.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процесса выделения кислорода на свету аквариумными растениями.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роли рыхления для дыхания корней.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всхожести семян культурных растений и пос</w:t>
      </w:r>
      <w:r>
        <w:rPr>
          <w:rFonts w:ascii="Times New Roman" w:hAnsi="Times New Roman"/>
          <w:color w:val="000000"/>
          <w:sz w:val="28"/>
        </w:rPr>
        <w:t>ев их в грунт.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80EDE" w:rsidRDefault="0025567A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растений. Вид как основная сис</w:t>
      </w:r>
      <w:r>
        <w:rPr>
          <w:rFonts w:ascii="Times New Roman" w:hAnsi="Times New Roman"/>
          <w:color w:val="000000"/>
          <w:sz w:val="28"/>
        </w:rPr>
        <w:t>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систематики, описание видов, от</w:t>
      </w:r>
      <w:r>
        <w:rPr>
          <w:rFonts w:ascii="Times New Roman" w:hAnsi="Times New Roman"/>
          <w:color w:val="000000"/>
          <w:sz w:val="28"/>
        </w:rPr>
        <w:t>крытие новых видов. Роль систематики в биологии.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</w:t>
      </w:r>
      <w:r>
        <w:rPr>
          <w:rFonts w:ascii="Times New Roman" w:hAnsi="Times New Roman"/>
          <w:color w:val="000000"/>
          <w:sz w:val="28"/>
        </w:rPr>
        <w:t>вое). Бурые и красные водоросли, их строение и жизнедеятельность. Значение водорослей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Высшие споровые растения. Моховидные (Мхи). Общая характеристика мхов. Строение и жизнедеятельность зелёных и сфагновых мхов. Приспособленност</w:t>
      </w:r>
      <w:r>
        <w:rPr>
          <w:rFonts w:ascii="Times New Roman" w:hAnsi="Times New Roman"/>
          <w:color w:val="000000"/>
          <w:sz w:val="28"/>
        </w:rPr>
        <w:t xml:space="preserve">ь мхов к жизни на сильно увлажнённых почвах. Размножение мхов, цикл развития на примере зелёного мха кукушкин лён. </w:t>
      </w:r>
      <w:r>
        <w:rPr>
          <w:rFonts w:ascii="Times New Roman" w:hAnsi="Times New Roman"/>
          <w:color w:val="000000"/>
          <w:sz w:val="28"/>
        </w:rPr>
        <w:lastRenderedPageBreak/>
        <w:t>Роль мхов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</w:t>
      </w:r>
      <w:r>
        <w:rPr>
          <w:rFonts w:ascii="Times New Roman" w:hAnsi="Times New Roman"/>
          <w:color w:val="000000"/>
          <w:sz w:val="28"/>
        </w:rPr>
        <w:t>уновидные (Плауны). Хвощевидные (Хвощи), Папоротниковидные (Папоротники). Общая характеристика. Усложнение строения папоротникообразных растений по сравнению с мхами. Особенности строения и жизнедеятельности плаунов, хвощей и папоротников. Размножение папо</w:t>
      </w:r>
      <w:r>
        <w:rPr>
          <w:rFonts w:ascii="Times New Roman" w:hAnsi="Times New Roman"/>
          <w:color w:val="000000"/>
          <w:sz w:val="28"/>
        </w:rPr>
        <w:t>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Высшие семенные растения. Голосеменные. Общая характеристика. Хвойные растения, их разнообра</w:t>
      </w:r>
      <w:r>
        <w:rPr>
          <w:rFonts w:ascii="Times New Roman" w:hAnsi="Times New Roman"/>
          <w:color w:val="000000"/>
          <w:sz w:val="28"/>
        </w:rPr>
        <w:t>зие. Строение и жизнедеятельность хвойных. Размножение хвойных, цикл развития на примере сосны. Значение хвойных растений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Покрытосеменные (цветковые) растения. Общая характеристика. Особенности строения и жизнедеятельности покры</w:t>
      </w:r>
      <w:r>
        <w:rPr>
          <w:rFonts w:ascii="Times New Roman" w:hAnsi="Times New Roman"/>
          <w:color w:val="000000"/>
          <w:sz w:val="28"/>
        </w:rPr>
        <w:t>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Семейства покрытосеменных (цветко</w:t>
      </w:r>
      <w:r>
        <w:rPr>
          <w:rFonts w:ascii="Times New Roman" w:hAnsi="Times New Roman"/>
          <w:color w:val="000000"/>
          <w:sz w:val="28"/>
        </w:rPr>
        <w:t>вых) растений (изучаются три семейства растений по выбору учителя с учётом местных условий, при этом возможно изучать семейства, не вошедшие в перечень, если они являются наиболее распространёнными в данном регионе). Характерные признаки семейств класса Дв</w:t>
      </w:r>
      <w:r>
        <w:rPr>
          <w:rFonts w:ascii="Times New Roman" w:hAnsi="Times New Roman"/>
          <w:color w:val="000000"/>
          <w:sz w:val="28"/>
        </w:rPr>
        <w:t>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 Многообразие растений. Дикорастущие представители семейств. Культур</w:t>
      </w:r>
      <w:r>
        <w:rPr>
          <w:rFonts w:ascii="Times New Roman" w:hAnsi="Times New Roman"/>
          <w:color w:val="000000"/>
          <w:sz w:val="28"/>
        </w:rPr>
        <w:t>ные представители семейств, их использование человеком.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одноклеточных водорослей (на примере хламидомонады и хлореллы).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многоклеточных нитчатых водорослей (на примере спирогиры и улотр</w:t>
      </w:r>
      <w:r>
        <w:rPr>
          <w:rFonts w:ascii="Times New Roman" w:hAnsi="Times New Roman"/>
          <w:color w:val="000000"/>
          <w:sz w:val="28"/>
        </w:rPr>
        <w:t>икса).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мхов (на местных видах).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папоротника или хвоща.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веток, хвои, шишек и семян голосеменных растений (на примере ели, сосны или лиственницы).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пок</w:t>
      </w:r>
      <w:r>
        <w:rPr>
          <w:rFonts w:ascii="Times New Roman" w:hAnsi="Times New Roman"/>
          <w:color w:val="000000"/>
          <w:sz w:val="28"/>
        </w:rPr>
        <w:t xml:space="preserve">рытосеменных растений.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Изучение признаков представителей семейств: Крестоцветные (Капустные), Розоцветные (Розовые), Мотыльковые (Бобовые), Паслёновые, Сложноцветные (Астровые), Лилейные, Злаки (Мятликовые) на гербарных и натуральных образцах.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</w:t>
      </w:r>
      <w:r>
        <w:rPr>
          <w:rFonts w:ascii="Times New Roman" w:hAnsi="Times New Roman"/>
          <w:color w:val="000000"/>
          <w:sz w:val="28"/>
        </w:rPr>
        <w:t xml:space="preserve"> видов растений (на примере трёх семейств) с использованием определителей растений или определительных карточек.</w:t>
      </w:r>
    </w:p>
    <w:p w:rsidR="00780EDE" w:rsidRDefault="0025567A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Развитие растительного мира на Земле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Эволюционное развитие растительного мира на Земле. Сохранение в земной коре растительных остатков, их </w:t>
      </w:r>
      <w:r>
        <w:rPr>
          <w:rFonts w:ascii="Times New Roman" w:hAnsi="Times New Roman"/>
          <w:color w:val="000000"/>
          <w:sz w:val="28"/>
        </w:rPr>
        <w:t>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Экскурсии или видеоэкскурсии.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растит</w:t>
      </w:r>
      <w:r>
        <w:rPr>
          <w:rFonts w:ascii="Times New Roman" w:hAnsi="Times New Roman"/>
          <w:color w:val="000000"/>
          <w:sz w:val="28"/>
        </w:rPr>
        <w:t>ельного мира на Земле (экскурсия в палеонтологический или краеведческий музей).</w:t>
      </w:r>
    </w:p>
    <w:p w:rsidR="00780EDE" w:rsidRDefault="0025567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Растения в природных сообществах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Растения и среда обитания. Экологические факторы. Растения и условия неживой природы: свет, температура, влага, атмосферный воздух. Растения и</w:t>
      </w:r>
      <w:r>
        <w:rPr>
          <w:rFonts w:ascii="Times New Roman" w:hAnsi="Times New Roman"/>
          <w:color w:val="000000"/>
          <w:sz w:val="28"/>
        </w:rPr>
        <w:t xml:space="preserve"> условия живой 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Растительные сообщества. Видовой состав растительных сообществ, преобладаю</w:t>
      </w:r>
      <w:r>
        <w:rPr>
          <w:rFonts w:ascii="Times New Roman" w:hAnsi="Times New Roman"/>
          <w:color w:val="000000"/>
          <w:sz w:val="28"/>
        </w:rPr>
        <w:t>щие в них 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:rsidR="00780EDE" w:rsidRDefault="0025567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Культурные растения и</w:t>
      </w:r>
      <w:r>
        <w:rPr>
          <w:rFonts w:ascii="Times New Roman" w:hAnsi="Times New Roman"/>
          <w:color w:val="000000"/>
          <w:sz w:val="28"/>
        </w:rPr>
        <w:t xml:space="preserve"> 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особенность городской флоры. Парки, лесопарки, скверы, ботанические</w:t>
      </w:r>
      <w:r>
        <w:rPr>
          <w:rFonts w:ascii="Times New Roman" w:hAnsi="Times New Roman"/>
          <w:color w:val="000000"/>
          <w:sz w:val="28"/>
        </w:rPr>
        <w:t xml:space="preserve"> сады. Декоративное цветоводство. Комнатные растения, комнатное цветоводство. Последствия деятельности человека в экосистемах. Охрана растительного мира. Восстановление численности редких видов растений: особо охраняемые природные территории (ООПТ). Красна</w:t>
      </w:r>
      <w:r>
        <w:rPr>
          <w:rFonts w:ascii="Times New Roman" w:hAnsi="Times New Roman"/>
          <w:color w:val="000000"/>
          <w:sz w:val="28"/>
        </w:rPr>
        <w:t>я книга России. Меры сохранения растительного мира.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Экскурсии или видеоэкскурсии.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сельскохозяйственных растений региона.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сорных растений региона.</w:t>
      </w:r>
    </w:p>
    <w:p w:rsidR="00780EDE" w:rsidRDefault="0025567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Грибы. Общая характеристика. Шляпочные грибы, их строение, </w:t>
      </w:r>
      <w:r>
        <w:rPr>
          <w:rFonts w:ascii="Times New Roman" w:hAnsi="Times New Roman"/>
          <w:color w:val="000000"/>
          <w:sz w:val="28"/>
        </w:rPr>
        <w:t>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выращивание шляпочных грибов (шампиньоны).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Плесневые грибы. Дрожжев</w:t>
      </w:r>
      <w:r>
        <w:rPr>
          <w:rFonts w:ascii="Times New Roman" w:hAnsi="Times New Roman"/>
          <w:color w:val="000000"/>
          <w:sz w:val="28"/>
        </w:rPr>
        <w:t>ые грибы. Значение плесневых и дрожжевых грибов в природе и жизни человека (пищевая и фармацевтическая промышленность и другие).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Паразитические грибы. Разнообразие и значение паразитических грибов (головня, спорынья, фитофтора, трутовик и другие). Борьба с</w:t>
      </w:r>
      <w:r>
        <w:rPr>
          <w:rFonts w:ascii="Times New Roman" w:hAnsi="Times New Roman"/>
          <w:color w:val="000000"/>
          <w:sz w:val="28"/>
        </w:rPr>
        <w:t xml:space="preserve"> заболеваниями, вызываемыми паразитическими грибами.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Лишайники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Бактерии – доядерные организмы. Общая характеристика бактер</w:t>
      </w:r>
      <w:r>
        <w:rPr>
          <w:rFonts w:ascii="Times New Roman" w:hAnsi="Times New Roman"/>
          <w:color w:val="000000"/>
          <w:sz w:val="28"/>
        </w:rPr>
        <w:t>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вызываемых бактериями. Бактерии на службе у человека (в сел</w:t>
      </w:r>
      <w:r>
        <w:rPr>
          <w:rFonts w:ascii="Times New Roman" w:hAnsi="Times New Roman"/>
          <w:color w:val="000000"/>
          <w:sz w:val="28"/>
        </w:rPr>
        <w:t>ьском хозяйстве, промышленности).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одноклеточных (мукор) и многоклеточных (пеницилл) плесневых грибов.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плодовых тел шляпочных грибов (или изучение шляпочных грибов на муляжах).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</w:t>
      </w:r>
      <w:r>
        <w:rPr>
          <w:rFonts w:ascii="Times New Roman" w:hAnsi="Times New Roman"/>
          <w:color w:val="000000"/>
          <w:sz w:val="28"/>
        </w:rPr>
        <w:t xml:space="preserve"> строения лишайников.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бактерий (на готовых микропрепаратах).</w:t>
      </w:r>
      <w:bookmarkStart w:id="9" w:name="_TOC_250010"/>
      <w:bookmarkEnd w:id="9"/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80EDE" w:rsidRDefault="0025567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Зоология – наука о животных. Разделы зоологии. Связь зоологии с другими науками и техникой.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Общие признаки животных. Отличия животных от растений. </w:t>
      </w:r>
      <w:r>
        <w:rPr>
          <w:rFonts w:ascii="Times New Roman" w:hAnsi="Times New Roman"/>
          <w:color w:val="000000"/>
          <w:sz w:val="28"/>
        </w:rPr>
        <w:t>Многообразие животного мира. Одноклеточные и многоклеточные животные. Форма тела животного, симметрия, размеры тела и другое.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Животная клетка. Открытие животной клетки (А. Левенгук). Строение животной клетки: клеточная мембрана, органоиды передвижения, ядр</w:t>
      </w:r>
      <w:r>
        <w:rPr>
          <w:rFonts w:ascii="Times New Roman" w:hAnsi="Times New Roman"/>
          <w:color w:val="000000"/>
          <w:sz w:val="28"/>
        </w:rPr>
        <w:t xml:space="preserve">о с ядрышком, цитоплазма (митохондрии, пищеварительные и сократительные вакуоли, лизосомы, клеточный центр). Процессы, происходящие в клетке. </w:t>
      </w:r>
      <w:r>
        <w:rPr>
          <w:rFonts w:ascii="Times New Roman" w:hAnsi="Times New Roman"/>
          <w:color w:val="000000"/>
          <w:sz w:val="28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</w:t>
      </w:r>
      <w:r>
        <w:rPr>
          <w:rFonts w:ascii="Times New Roman" w:hAnsi="Times New Roman"/>
          <w:b/>
          <w:i/>
          <w:color w:val="000000"/>
          <w:sz w:val="28"/>
        </w:rPr>
        <w:t>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под микроскопом готовых микропрепаратов клеток и тканей животных.</w:t>
      </w:r>
    </w:p>
    <w:p w:rsidR="00780EDE" w:rsidRDefault="0025567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 организма животного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Опора и движение животных. Особенности гидростатического, наружного и внутреннего скелета у живот</w:t>
      </w:r>
      <w:r>
        <w:rPr>
          <w:rFonts w:ascii="Times New Roman" w:hAnsi="Times New Roman"/>
          <w:color w:val="000000"/>
          <w:sz w:val="28"/>
        </w:rPr>
        <w:t>ных. Передвижение у одноклеточных (амёбовидное,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другое). Рычажные конечности.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Питание и пищеварение у живот</w:t>
      </w:r>
      <w:r>
        <w:rPr>
          <w:rFonts w:ascii="Times New Roman" w:hAnsi="Times New Roman"/>
          <w:color w:val="000000"/>
          <w:sz w:val="28"/>
        </w:rPr>
        <w:t>ных. 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железы. Ферменты. Особенности пище</w:t>
      </w:r>
      <w:r>
        <w:rPr>
          <w:rFonts w:ascii="Times New Roman" w:hAnsi="Times New Roman"/>
          <w:color w:val="000000"/>
          <w:sz w:val="28"/>
        </w:rPr>
        <w:t>варительной системы у представителей отрядов млекопитающих.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Дыхание животных. Значение дыхания. Газообмен через всю поверхность клетки. Жаберное дыхание. Наружные и внутренние жабры. Кожное, трахейное, лёгочное дыхание у обитателей суши. Особенности кожног</w:t>
      </w:r>
      <w:r>
        <w:rPr>
          <w:rFonts w:ascii="Times New Roman" w:hAnsi="Times New Roman"/>
          <w:color w:val="000000"/>
          <w:sz w:val="28"/>
        </w:rPr>
        <w:t>о дыхания. Роль воздушных мешков у птиц.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веществ у животных. Роль транспорта веществ в организме животных. Замкнутая и незамкнутая кровеносные системы у беспозвоночных. Сердце, кровеносные сосуды. Спинной и брюшной сосуды, капилляры, «ложные серд</w:t>
      </w:r>
      <w:r>
        <w:rPr>
          <w:rFonts w:ascii="Times New Roman" w:hAnsi="Times New Roman"/>
          <w:color w:val="000000"/>
          <w:sz w:val="28"/>
        </w:rPr>
        <w:t>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Выделение у животных. Значение выделения конечных прод</w:t>
      </w:r>
      <w:r>
        <w:rPr>
          <w:rFonts w:ascii="Times New Roman" w:hAnsi="Times New Roman"/>
          <w:color w:val="000000"/>
          <w:sz w:val="28"/>
        </w:rPr>
        <w:t>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(туловищные и тазовые), мочеточники, мочевой пузырь у позво</w:t>
      </w:r>
      <w:r>
        <w:rPr>
          <w:rFonts w:ascii="Times New Roman" w:hAnsi="Times New Roman"/>
          <w:color w:val="000000"/>
          <w:sz w:val="28"/>
        </w:rPr>
        <w:t>ночных животных. Особенности выделения у птиц, связанные с полётом.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Производные кожи. Средства пассивной и активно</w:t>
      </w:r>
      <w:r>
        <w:rPr>
          <w:rFonts w:ascii="Times New Roman" w:hAnsi="Times New Roman"/>
          <w:color w:val="000000"/>
          <w:sz w:val="28"/>
        </w:rPr>
        <w:t>й защиты у животных.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Координация и регуляция жизнедеятельности у животных. Раздражимость у одноклеточных животных. Таксисы (фототаксис, трофотаксис, хемотаксис и другие таксисы). Нервная регуляция. Нервная система, её значение. Нервная система у беспозвоно</w:t>
      </w:r>
      <w:r>
        <w:rPr>
          <w:rFonts w:ascii="Times New Roman" w:hAnsi="Times New Roman"/>
          <w:color w:val="000000"/>
          <w:sz w:val="28"/>
        </w:rPr>
        <w:t xml:space="preserve">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Роль </w:t>
      </w:r>
      <w:r>
        <w:rPr>
          <w:rFonts w:ascii="Times New Roman" w:hAnsi="Times New Roman"/>
          <w:color w:val="000000"/>
          <w:sz w:val="28"/>
        </w:rPr>
        <w:t xml:space="preserve">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беспозвоночных и </w:t>
      </w:r>
      <w:r>
        <w:rPr>
          <w:rFonts w:ascii="Times New Roman" w:hAnsi="Times New Roman"/>
          <w:color w:val="000000"/>
          <w:sz w:val="28"/>
        </w:rPr>
        <w:t>позвоночных животных. Орган боковой линии у рыб.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Поведение животных. 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территориально</w:t>
      </w:r>
      <w:r>
        <w:rPr>
          <w:rFonts w:ascii="Times New Roman" w:hAnsi="Times New Roman"/>
          <w:color w:val="000000"/>
          <w:sz w:val="28"/>
        </w:rPr>
        <w:t>е, брачное, исследовательское. Стимулы поведения.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Размножение и развитие животных. 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</w:t>
      </w:r>
      <w:r>
        <w:rPr>
          <w:rFonts w:ascii="Times New Roman" w:hAnsi="Times New Roman"/>
          <w:color w:val="000000"/>
          <w:sz w:val="28"/>
        </w:rPr>
        <w:t xml:space="preserve">ки и семенники. Половые клетки (гаметы). Оплодотворение. Зигота. Партеногенез. Зародышевое развитие. Строение яйца птицы. Внутриутробное развитие млекопитающих. Зародышевые оболочки. Плацента (детское место). Пупочный канатик (пуповина). Постэмбриональное </w:t>
      </w:r>
      <w:r>
        <w:rPr>
          <w:rFonts w:ascii="Times New Roman" w:hAnsi="Times New Roman"/>
          <w:color w:val="000000"/>
          <w:sz w:val="28"/>
        </w:rPr>
        <w:t>развитие: прямое, непрямое. Метаморфоз (развитие с превращением): полный и неполный.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Ознакомление с органами опоры и движения у животных.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способов поглощения пищи у животных.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способов дыхания у животны</w:t>
      </w:r>
      <w:r>
        <w:rPr>
          <w:rFonts w:ascii="Times New Roman" w:hAnsi="Times New Roman"/>
          <w:color w:val="000000"/>
          <w:sz w:val="28"/>
        </w:rPr>
        <w:t>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с системами органов транспорта веществ у животных.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покровов тела у животных.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органов чувств у животных.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условных рефлексов у аквариумных рыб.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яйца и развитие зародыша птицы (курицы).</w:t>
      </w:r>
    </w:p>
    <w:p w:rsidR="00780EDE" w:rsidRDefault="0025567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Систематические </w:t>
      </w:r>
      <w:r>
        <w:rPr>
          <w:rFonts w:ascii="Times New Roman" w:hAnsi="Times New Roman"/>
          <w:b/>
          <w:color w:val="000000"/>
          <w:sz w:val="28"/>
        </w:rPr>
        <w:t>группы животных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категории систематики животных. 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</w:t>
      </w:r>
      <w:r>
        <w:rPr>
          <w:rFonts w:ascii="Times New Roman" w:hAnsi="Times New Roman"/>
          <w:color w:val="000000"/>
          <w:sz w:val="28"/>
        </w:rPr>
        <w:lastRenderedPageBreak/>
        <w:t>отряд, семейство, род, вид), их соподчине</w:t>
      </w:r>
      <w:r>
        <w:rPr>
          <w:rFonts w:ascii="Times New Roman" w:hAnsi="Times New Roman"/>
          <w:color w:val="000000"/>
          <w:sz w:val="28"/>
        </w:rPr>
        <w:t>ние. Бинарная номенклатура. Отражение современных знаний о происхождении и родстве животных в классификации животных.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Одноклеточные животные – простейшие. Строение и жизнедеятельность простейших. Местообитание и образ жизни. Образование цисты при неблагопр</w:t>
      </w:r>
      <w:r>
        <w:rPr>
          <w:rFonts w:ascii="Times New Roman" w:hAnsi="Times New Roman"/>
          <w:color w:val="000000"/>
          <w:sz w:val="28"/>
        </w:rPr>
        <w:t>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</w:t>
      </w:r>
      <w:r>
        <w:rPr>
          <w:rFonts w:ascii="Times New Roman" w:hAnsi="Times New Roman"/>
          <w:color w:val="000000"/>
          <w:sz w:val="28"/>
        </w:rPr>
        <w:t>лярийный плазмодий).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строения инфузории-туфельки и наблюдение за её передвижением. Изучение хемотаксиса.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простейших (на готовых препаратах).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Изготовление модели клетки простейшего (амёбы, </w:t>
      </w:r>
      <w:r>
        <w:rPr>
          <w:rFonts w:ascii="Times New Roman" w:hAnsi="Times New Roman"/>
          <w:color w:val="000000"/>
          <w:sz w:val="28"/>
        </w:rPr>
        <w:t>инфузории-туфельки и другое.).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Многоклеточные животные. Кишечнополостные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Бесполое р</w:t>
      </w:r>
      <w:r>
        <w:rPr>
          <w:rFonts w:ascii="Times New Roman" w:hAnsi="Times New Roman"/>
          <w:color w:val="000000"/>
          <w:sz w:val="28"/>
        </w:rPr>
        <w:t>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</w:t>
      </w:r>
      <w:r>
        <w:rPr>
          <w:rFonts w:ascii="Times New Roman" w:hAnsi="Times New Roman"/>
          <w:b/>
          <w:i/>
          <w:color w:val="000000"/>
          <w:sz w:val="28"/>
        </w:rPr>
        <w:t>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строения пресноводной гидры и её передвижения (школьный аквариум).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питания гидры дафниями и циклопами (школьный аквариум).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Изготовление модели пресноводной гидры.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Плоские, круглые, кольчатые черви.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Осо</w:t>
      </w:r>
      <w:r>
        <w:rPr>
          <w:rFonts w:ascii="Times New Roman" w:hAnsi="Times New Roman"/>
          <w:color w:val="000000"/>
          <w:sz w:val="28"/>
        </w:rPr>
        <w:t>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</w:t>
      </w:r>
      <w:r>
        <w:rPr>
          <w:rFonts w:ascii="Times New Roman" w:hAnsi="Times New Roman"/>
          <w:color w:val="000000"/>
          <w:sz w:val="28"/>
        </w:rPr>
        <w:t>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Исследование внешнего строения дождевого червя. Наблюдение з</w:t>
      </w:r>
      <w:r>
        <w:rPr>
          <w:rFonts w:ascii="Times New Roman" w:hAnsi="Times New Roman"/>
          <w:color w:val="000000"/>
          <w:sz w:val="28"/>
        </w:rPr>
        <w:t>а реакцией дождевого червя на раздражители.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внутреннего строения дождевого червя (на готовом влажном препарате и микропрепарате).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приспособлений паразитических червей к паразитизму (на готовых влажных и микропрепаратах).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Членистоногие</w:t>
      </w:r>
      <w:r>
        <w:rPr>
          <w:rFonts w:ascii="Times New Roman" w:hAnsi="Times New Roman"/>
          <w:b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 классов.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Ракообразные. Особенности строения и жизнедеятельности.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ракообразных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Паукообразные. Ос</w:t>
      </w:r>
      <w:r>
        <w:rPr>
          <w:rFonts w:ascii="Times New Roman" w:hAnsi="Times New Roman"/>
          <w:color w:val="000000"/>
          <w:sz w:val="28"/>
        </w:rPr>
        <w:t>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переносчики возбудителей</w:t>
      </w:r>
      <w:r>
        <w:rPr>
          <w:rFonts w:ascii="Times New Roman" w:hAnsi="Times New Roman"/>
          <w:color w:val="000000"/>
          <w:sz w:val="28"/>
        </w:rPr>
        <w:t xml:space="preserve"> 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</w:t>
      </w:r>
      <w:r>
        <w:rPr>
          <w:rFonts w:ascii="Times New Roman" w:hAnsi="Times New Roman"/>
          <w:color w:val="000000"/>
          <w:sz w:val="28"/>
        </w:rPr>
        <w:t xml:space="preserve">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насекомого (на примере майского жука или других крупных насекомых-вредителей).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с различными типами развития насекомых (на примере коллекций).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Моллюски</w:t>
      </w:r>
      <w:r>
        <w:rPr>
          <w:rFonts w:ascii="Times New Roman" w:hAnsi="Times New Roman"/>
          <w:color w:val="000000"/>
          <w:sz w:val="28"/>
        </w:rPr>
        <w:t>. Общая</w:t>
      </w:r>
      <w:r>
        <w:rPr>
          <w:rFonts w:ascii="Times New Roman" w:hAnsi="Times New Roman"/>
          <w:color w:val="000000"/>
          <w:sz w:val="28"/>
        </w:rPr>
        <w:t xml:space="preserve">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</w:t>
      </w:r>
      <w:r>
        <w:rPr>
          <w:rFonts w:ascii="Times New Roman" w:hAnsi="Times New Roman"/>
          <w:color w:val="000000"/>
          <w:sz w:val="28"/>
        </w:rPr>
        <w:t>оллюсков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Хордовые.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Зародышевое развит</w:t>
      </w:r>
      <w:r>
        <w:rPr>
          <w:rFonts w:ascii="Times New Roman" w:hAnsi="Times New Roman"/>
          <w:color w:val="000000"/>
          <w:sz w:val="28"/>
        </w:rPr>
        <w:t>ие хордовых. Систематические группы хордовых. Подтип Бесчерепные (ланцетник). Подтип Черепные, или Позвоночные.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Рыбы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и внешнее строение рыб. Особенности внутреннего строения и процессов жизнедеятельности. Приспособленно</w:t>
      </w:r>
      <w:r>
        <w:rPr>
          <w:rFonts w:ascii="Times New Roman" w:hAnsi="Times New Roman"/>
          <w:color w:val="000000"/>
          <w:sz w:val="28"/>
        </w:rPr>
        <w:t>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значение рыб.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</w:t>
      </w:r>
      <w:r>
        <w:rPr>
          <w:rFonts w:ascii="Times New Roman" w:hAnsi="Times New Roman"/>
          <w:b/>
          <w:i/>
          <w:color w:val="000000"/>
          <w:sz w:val="28"/>
        </w:rPr>
        <w:t>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и особенностей передвижения рыбы (на примере живой рыбы в банке с водой).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внутреннего строения рыбы (на примере готового влажного препарата).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Земноводные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зем</w:t>
      </w:r>
      <w:r>
        <w:rPr>
          <w:rFonts w:ascii="Times New Roman" w:hAnsi="Times New Roman"/>
          <w:color w:val="000000"/>
          <w:sz w:val="28"/>
        </w:rPr>
        <w:t>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</w:t>
      </w:r>
      <w:r>
        <w:rPr>
          <w:rFonts w:ascii="Times New Roman" w:hAnsi="Times New Roman"/>
          <w:color w:val="000000"/>
          <w:sz w:val="28"/>
        </w:rPr>
        <w:t>начение земноводных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Пресмыкающиеся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</w:t>
      </w:r>
      <w:r>
        <w:rPr>
          <w:rFonts w:ascii="Times New Roman" w:hAnsi="Times New Roman"/>
          <w:color w:val="000000"/>
          <w:sz w:val="28"/>
        </w:rPr>
        <w:t>змножение и развитие пресмыкающихся. Регенерация. Многообразие пресмыкающихся и их охрана. Значение пресмыкающихся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Птицы</w:t>
      </w:r>
      <w:r>
        <w:rPr>
          <w:rFonts w:ascii="Times New Roman" w:hAnsi="Times New Roman"/>
          <w:color w:val="000000"/>
          <w:sz w:val="28"/>
        </w:rPr>
        <w:t>. Общая характеристика. Особенности внешнего строения птиц. Особенности внутреннего строения и процессов жиз</w:t>
      </w:r>
      <w:r>
        <w:rPr>
          <w:rFonts w:ascii="Times New Roman" w:hAnsi="Times New Roman"/>
          <w:color w:val="000000"/>
          <w:sz w:val="28"/>
        </w:rPr>
        <w:t>недеятельности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 их изучение. Многообразие птиц. Экологические группы птиц (по выбору учителя на примере трёх эколог</w:t>
      </w:r>
      <w:r>
        <w:rPr>
          <w:rFonts w:ascii="Times New Roman" w:hAnsi="Times New Roman"/>
          <w:color w:val="000000"/>
          <w:sz w:val="28"/>
        </w:rPr>
        <w:t>ических групп с учётом распространения птиц в регионе). Приспособленность птиц к различным условиям среды. Значение птиц в природе и жизни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и перьевого покрова птиц (на примере чуч</w:t>
      </w:r>
      <w:r>
        <w:rPr>
          <w:rFonts w:ascii="Times New Roman" w:hAnsi="Times New Roman"/>
          <w:color w:val="000000"/>
          <w:sz w:val="28"/>
        </w:rPr>
        <w:t>ела птиц и набора перьев: контурных, пуховых и пуха).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скелета птицы.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Млекопитающие.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Среды жизни млекопитающих. Особенности внешнего строения, скелета и мускулатуры, внутреннего строения. Процессы жизнедеятель</w:t>
      </w:r>
      <w:r>
        <w:rPr>
          <w:rFonts w:ascii="Times New Roman" w:hAnsi="Times New Roman"/>
          <w:color w:val="000000"/>
          <w:sz w:val="28"/>
        </w:rPr>
        <w:t>ности. Усложнение нервной системы. Поведение млекопитающих. Размножение и развитие. Забота о потомстве.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Первозвери. Однопроходные (яйцекладущие) и Сумчатые (низшие звери). Плацентарные млекопитающие. Многообразие млекопитающих (по выбору учителя изучаются </w:t>
      </w:r>
      <w:r>
        <w:rPr>
          <w:rFonts w:ascii="Times New Roman" w:hAnsi="Times New Roman"/>
          <w:color w:val="000000"/>
          <w:sz w:val="28"/>
        </w:rPr>
        <w:t>6 отрядов 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</w:t>
      </w:r>
      <w:r>
        <w:rPr>
          <w:rFonts w:ascii="Times New Roman" w:hAnsi="Times New Roman"/>
          <w:color w:val="000000"/>
          <w:sz w:val="28"/>
        </w:rPr>
        <w:t>начение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скелета млекопит</w:t>
      </w:r>
      <w:r>
        <w:rPr>
          <w:rFonts w:ascii="Times New Roman" w:hAnsi="Times New Roman"/>
          <w:color w:val="000000"/>
          <w:sz w:val="28"/>
        </w:rPr>
        <w:t>ающих.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зубной системы млекопитающих.</w:t>
      </w:r>
    </w:p>
    <w:p w:rsidR="00780EDE" w:rsidRDefault="0025567A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</w:t>
      </w:r>
      <w:r>
        <w:rPr>
          <w:rFonts w:ascii="Times New Roman" w:hAnsi="Times New Roman"/>
          <w:color w:val="000000"/>
          <w:sz w:val="28"/>
        </w:rPr>
        <w:t>опаемые остатки животных, их изучение. Методы изучения ископаемых остатков. Реставрация древних животных. «Живые ископаемые» животного мира.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Жизнь животных в воде. Одноклеточные животные. Происхождение многоклеточных животных. Основные этапы эволюции </w:t>
      </w:r>
      <w:r>
        <w:rPr>
          <w:rFonts w:ascii="Times New Roman" w:hAnsi="Times New Roman"/>
          <w:color w:val="000000"/>
          <w:sz w:val="28"/>
        </w:rPr>
        <w:t>беспозвоночных. Основные этапы эволюции позвоночных животных. Вымершие животные.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ископаемых остатков вымерших животных.</w:t>
      </w:r>
    </w:p>
    <w:p w:rsidR="00780EDE" w:rsidRDefault="0025567A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Животные и среда обитания. Влияние света, температуры </w:t>
      </w:r>
      <w:r>
        <w:rPr>
          <w:rFonts w:ascii="Times New Roman" w:hAnsi="Times New Roman"/>
          <w:color w:val="000000"/>
          <w:sz w:val="28"/>
        </w:rPr>
        <w:t>и влажности на животных. Приспособленность животных к условиям среды обитания.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сообществе. Пищевые</w:t>
      </w:r>
      <w:r>
        <w:rPr>
          <w:rFonts w:ascii="Times New Roman" w:hAnsi="Times New Roman"/>
          <w:color w:val="000000"/>
          <w:sz w:val="28"/>
        </w:rPr>
        <w:t xml:space="preserve"> уровни, экологическая пирамида. Экосистема.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Животный мир природных зон Земли. Основные закономерности распределения животных на планете. Фауна.</w:t>
      </w:r>
    </w:p>
    <w:p w:rsidR="00780EDE" w:rsidRDefault="0025567A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Воздействие человека на животных в природе: прямое и косвенное. Промысловые животные (рыболо</w:t>
      </w:r>
      <w:r>
        <w:rPr>
          <w:rFonts w:ascii="Times New Roman" w:hAnsi="Times New Roman"/>
          <w:color w:val="000000"/>
          <w:sz w:val="28"/>
        </w:rPr>
        <w:t>вство, охота). Ведение промысла животных на основе научного подхода. Загрязнение окружающей среды.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Одомашнивание животных. Селекция, породы, искусственный отбор, дикие предки домашних животных. Значение домашних животных в жизни человека. Животные сельскох</w:t>
      </w:r>
      <w:r>
        <w:rPr>
          <w:rFonts w:ascii="Times New Roman" w:hAnsi="Times New Roman"/>
          <w:color w:val="000000"/>
          <w:sz w:val="28"/>
        </w:rPr>
        <w:t>озяйственных угодий. Методы борьбы с животными-вредителями.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 к новым условиям. Рекре</w:t>
      </w:r>
      <w:r>
        <w:rPr>
          <w:rFonts w:ascii="Times New Roman" w:hAnsi="Times New Roman"/>
          <w:color w:val="000000"/>
          <w:sz w:val="28"/>
        </w:rPr>
        <w:t>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особо охраняемые природные территории (ООПТ). Красная книга России. Меры сохранения животного мира.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</w:t>
      </w:r>
      <w:r>
        <w:rPr>
          <w:rFonts w:ascii="Times New Roman" w:hAnsi="Times New Roman"/>
          <w:b/>
          <w:color w:val="000000"/>
          <w:sz w:val="28"/>
        </w:rPr>
        <w:t>АСС</w:t>
      </w:r>
    </w:p>
    <w:p w:rsidR="00780EDE" w:rsidRDefault="0025567A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Особенности чел</w:t>
      </w:r>
      <w:r>
        <w:rPr>
          <w:rFonts w:ascii="Times New Roman" w:hAnsi="Times New Roman"/>
          <w:color w:val="000000"/>
          <w:sz w:val="28"/>
        </w:rPr>
        <w:t>овека как биосоциального существа.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</w:t>
      </w:r>
      <w:r>
        <w:rPr>
          <w:rFonts w:ascii="Times New Roman" w:hAnsi="Times New Roman"/>
          <w:color w:val="000000"/>
          <w:sz w:val="28"/>
        </w:rPr>
        <w:t>ения человека. Человек разумный. Антропогенез, его этапы. Биологические и социальные факторы становления человека. Человеческие расы.</w:t>
      </w:r>
    </w:p>
    <w:p w:rsidR="00780EDE" w:rsidRDefault="0025567A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и химический состав клетки. Обмен веществ и превращение энергии в клетке. Многообраз</w:t>
      </w:r>
      <w:r>
        <w:rPr>
          <w:rFonts w:ascii="Times New Roman" w:hAnsi="Times New Roman"/>
          <w:color w:val="000000"/>
          <w:sz w:val="28"/>
        </w:rPr>
        <w:t>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Свойства тканей, их функции. Ор</w:t>
      </w:r>
      <w:r>
        <w:rPr>
          <w:rFonts w:ascii="Times New Roman" w:hAnsi="Times New Roman"/>
          <w:color w:val="000000"/>
          <w:sz w:val="28"/>
        </w:rPr>
        <w:t>ганы и системы органов. Организм как единое целое. Взаимосвязь органов и систем как основа гомеостаза.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тканей (на готовых микропрепаратах).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органов и систем органов </w:t>
      </w:r>
      <w:r>
        <w:rPr>
          <w:rFonts w:ascii="Times New Roman" w:hAnsi="Times New Roman"/>
          <w:color w:val="000000"/>
          <w:sz w:val="28"/>
        </w:rPr>
        <w:t>человека (по таблицам).</w:t>
      </w:r>
    </w:p>
    <w:p w:rsidR="00780EDE" w:rsidRDefault="0025567A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Нервная система человека, её организация и значение. Нейроны, нервы, нервные узлы. Рефлекс. Рефлекторная дуга.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Рецепторы. Двухнейронные и трёхнейронные рефлекторные дуги. Спинной мозг, его строение и функц</w:t>
      </w:r>
      <w:r>
        <w:rPr>
          <w:rFonts w:ascii="Times New Roman" w:hAnsi="Times New Roman"/>
          <w:color w:val="000000"/>
          <w:sz w:val="28"/>
        </w:rPr>
        <w:t xml:space="preserve">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</w:t>
      </w:r>
      <w:r>
        <w:rPr>
          <w:rFonts w:ascii="Times New Roman" w:hAnsi="Times New Roman"/>
          <w:color w:val="000000"/>
          <w:sz w:val="28"/>
        </w:rPr>
        <w:t>система как единое целое. Нарушения в работе нервной системы.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</w:t>
      </w:r>
      <w:r>
        <w:rPr>
          <w:rFonts w:ascii="Times New Roman" w:hAnsi="Times New Roman"/>
          <w:color w:val="000000"/>
          <w:sz w:val="28"/>
        </w:rPr>
        <w:t>ение в работе эндокринных желёз. Особенности рефлекторной и гуморальной регуляции функций организма.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головного мозга человека (по муляжам).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изменения размера зрачка в зависимости от освещённости.</w:t>
      </w:r>
    </w:p>
    <w:p w:rsidR="00780EDE" w:rsidRDefault="0025567A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Опора </w:t>
      </w:r>
      <w:r>
        <w:rPr>
          <w:rFonts w:ascii="Times New Roman" w:hAnsi="Times New Roman"/>
          <w:b/>
          <w:color w:val="000000"/>
          <w:sz w:val="28"/>
        </w:rPr>
        <w:t>и движение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</w:t>
      </w:r>
      <w:r>
        <w:rPr>
          <w:rFonts w:ascii="Times New Roman" w:hAnsi="Times New Roman"/>
          <w:color w:val="000000"/>
          <w:sz w:val="28"/>
        </w:rPr>
        <w:t>х поясов. Особенности скелета человека, связанные с прямохождением и трудовой деятельностью.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 двиг</w:t>
      </w:r>
      <w:r>
        <w:rPr>
          <w:rFonts w:ascii="Times New Roman" w:hAnsi="Times New Roman"/>
          <w:color w:val="000000"/>
          <w:sz w:val="28"/>
        </w:rPr>
        <w:t>ательной активности в сохранении здоровья.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</w:t>
      </w:r>
      <w:r>
        <w:rPr>
          <w:rFonts w:ascii="Times New Roman" w:hAnsi="Times New Roman"/>
          <w:color w:val="000000"/>
          <w:sz w:val="28"/>
        </w:rPr>
        <w:t xml:space="preserve"> опорно-двигательного аппарата.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кости.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костей (на муляжах).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строения позвонков (на муляжах).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гибкости позвоночника.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массы и роста своего организма.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влияния статической и динамической нагрузки на утомление мышц.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Выявление нарушения осанки.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признаков плоскостопия.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Оказание первой помощи при повреждении скелета и мышц.</w:t>
      </w:r>
    </w:p>
    <w:p w:rsidR="00780EDE" w:rsidRDefault="0025567A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среда и её функции. </w:t>
      </w:r>
      <w:r>
        <w:rPr>
          <w:rFonts w:ascii="Times New Roman" w:hAnsi="Times New Roman"/>
          <w:color w:val="000000"/>
          <w:sz w:val="28"/>
        </w:rPr>
        <w:t>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</w:t>
      </w:r>
      <w:r>
        <w:rPr>
          <w:rFonts w:ascii="Times New Roman" w:hAnsi="Times New Roman"/>
          <w:color w:val="000000"/>
          <w:sz w:val="28"/>
        </w:rPr>
        <w:t>орство.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лечебные</w:t>
      </w:r>
      <w:r>
        <w:rPr>
          <w:rFonts w:ascii="Times New Roman" w:hAnsi="Times New Roman"/>
          <w:color w:val="000000"/>
          <w:sz w:val="28"/>
        </w:rPr>
        <w:t xml:space="preserve"> сыворотки. Значение работ Л. Пастера и И.И. Мечникова по изучению иммунитета.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крови человека и лягушки (сравнение) на готовых микропрепаратах.</w:t>
      </w:r>
    </w:p>
    <w:p w:rsidR="00780EDE" w:rsidRDefault="0025567A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кровообращения. Ст</w:t>
      </w:r>
      <w:r>
        <w:rPr>
          <w:rFonts w:ascii="Times New Roman" w:hAnsi="Times New Roman"/>
          <w:color w:val="000000"/>
          <w:sz w:val="28"/>
        </w:rPr>
        <w:t>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</w:t>
      </w:r>
      <w:r>
        <w:rPr>
          <w:rFonts w:ascii="Times New Roman" w:hAnsi="Times New Roman"/>
          <w:color w:val="000000"/>
          <w:sz w:val="28"/>
        </w:rPr>
        <w:t>темы. Профилактика сердечно-сосудистых заболеваний. Первая помощь при кровотечениях.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кровяного давления.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пульса и числа сердечных сокращений в покое и после дозированных физических нагрузок у челове</w:t>
      </w:r>
      <w:r>
        <w:rPr>
          <w:rFonts w:ascii="Times New Roman" w:hAnsi="Times New Roman"/>
          <w:color w:val="000000"/>
          <w:sz w:val="28"/>
        </w:rPr>
        <w:t>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780EDE" w:rsidRDefault="0025567A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</w:t>
      </w:r>
      <w:r>
        <w:rPr>
          <w:rFonts w:ascii="Times New Roman" w:hAnsi="Times New Roman"/>
          <w:b/>
          <w:i/>
          <w:color w:val="000000"/>
          <w:sz w:val="28"/>
        </w:rPr>
        <w:t>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Измерение обхвата грудной клетки в состоянии вдоха и выдоха.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частоты дыхания. Влияние различных факторов на частоту дыхания.</w:t>
      </w:r>
    </w:p>
    <w:p w:rsidR="00780EDE" w:rsidRDefault="0025567A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Питательные вещества и пищевые продукты. Питание и его значени</w:t>
      </w:r>
      <w:r>
        <w:rPr>
          <w:rFonts w:ascii="Times New Roman" w:hAnsi="Times New Roman"/>
          <w:color w:val="000000"/>
          <w:sz w:val="28"/>
        </w:rPr>
        <w:t>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</w:t>
      </w:r>
      <w:r>
        <w:rPr>
          <w:rFonts w:ascii="Times New Roman" w:hAnsi="Times New Roman"/>
          <w:color w:val="000000"/>
          <w:sz w:val="28"/>
        </w:rPr>
        <w:t>тельные железы: печень и поджелудочная железа, их роль в пищеварении.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Гигиена питания. Предупр</w:t>
      </w:r>
      <w:r>
        <w:rPr>
          <w:rFonts w:ascii="Times New Roman" w:hAnsi="Times New Roman"/>
          <w:color w:val="000000"/>
          <w:sz w:val="28"/>
        </w:rPr>
        <w:t>еждение глистных и желудочно-кишечных заболеваний, пищевых отравлений. Влияние курения и алкоголя на пищеварение.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ферментов слюны на крахмал.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действия желудочного сока на белки.</w:t>
      </w:r>
    </w:p>
    <w:p w:rsidR="00780EDE" w:rsidRDefault="0025567A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Обмен </w:t>
      </w:r>
      <w:r>
        <w:rPr>
          <w:rFonts w:ascii="Times New Roman" w:hAnsi="Times New Roman"/>
          <w:b/>
          <w:color w:val="000000"/>
          <w:sz w:val="28"/>
        </w:rPr>
        <w:t>веществ и превращение энергии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Витами</w:t>
      </w:r>
      <w:r>
        <w:rPr>
          <w:rFonts w:ascii="Times New Roman" w:hAnsi="Times New Roman"/>
          <w:color w:val="000000"/>
          <w:sz w:val="28"/>
        </w:rPr>
        <w:t>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и режим питания. Рациональное питание – фактор укрепления здоровья. Нарушение обмена веществ.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</w:t>
      </w:r>
      <w:r>
        <w:rPr>
          <w:rFonts w:ascii="Times New Roman" w:hAnsi="Times New Roman"/>
          <w:b/>
          <w:i/>
          <w:color w:val="000000"/>
          <w:sz w:val="28"/>
        </w:rPr>
        <w:t>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состава продуктов питания.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меню в зависимости от калорийности пищи.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сохранения витаминов в пищевых продуктах.</w:t>
      </w:r>
    </w:p>
    <w:p w:rsidR="00780EDE" w:rsidRDefault="0025567A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и функции кожи. Кожа и её производные. Кожа и терморегуляция. Влияние н</w:t>
      </w:r>
      <w:r>
        <w:rPr>
          <w:rFonts w:ascii="Times New Roman" w:hAnsi="Times New Roman"/>
          <w:color w:val="000000"/>
          <w:sz w:val="28"/>
        </w:rPr>
        <w:t>а кожу факторов окружающей среды.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</w:r>
      <w:r>
        <w:rPr>
          <w:rFonts w:ascii="Times New Roman" w:hAnsi="Times New Roman"/>
          <w:color w:val="000000"/>
          <w:sz w:val="28"/>
        </w:rPr>
        <w:lastRenderedPageBreak/>
        <w:t xml:space="preserve">предупреждения. Профилактика и первая помощь при тепловом и солнечном ударах, ожогах и </w:t>
      </w:r>
      <w:r>
        <w:rPr>
          <w:rFonts w:ascii="Times New Roman" w:hAnsi="Times New Roman"/>
          <w:color w:val="000000"/>
          <w:sz w:val="28"/>
        </w:rPr>
        <w:t>обморожениях.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 помощью лупы тыльной и ладонной стороны кисти.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жирности различных участков кожи лица.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мер по уходу за кожей лица и волосами в зависимости от типа кожи.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Описание основных </w:t>
      </w:r>
      <w:r>
        <w:rPr>
          <w:rFonts w:ascii="Times New Roman" w:hAnsi="Times New Roman"/>
          <w:color w:val="000000"/>
          <w:sz w:val="28"/>
        </w:rPr>
        <w:t>гигиенических требований к одежде и обуви.</w:t>
      </w:r>
    </w:p>
    <w:p w:rsidR="00780EDE" w:rsidRDefault="0025567A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</w:t>
      </w:r>
      <w:r>
        <w:rPr>
          <w:rFonts w:ascii="Times New Roman" w:hAnsi="Times New Roman"/>
          <w:color w:val="000000"/>
          <w:sz w:val="28"/>
        </w:rPr>
        <w:t>евания органов мочевыделительной системы, их предупреждение.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местоположения почек (на муляже).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мер профилактики болезней почек.</w:t>
      </w:r>
    </w:p>
    <w:p w:rsidR="00780EDE" w:rsidRDefault="0025567A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репродукции, строение и функции. Половые</w:t>
      </w:r>
      <w:r>
        <w:rPr>
          <w:rFonts w:ascii="Times New Roman" w:hAnsi="Times New Roman"/>
          <w:color w:val="000000"/>
          <w:sz w:val="28"/>
        </w:rPr>
        <w:t xml:space="preserve">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болезни, их причин</w:t>
      </w:r>
      <w:r>
        <w:rPr>
          <w:rFonts w:ascii="Times New Roman" w:hAnsi="Times New Roman"/>
          <w:color w:val="000000"/>
          <w:sz w:val="28"/>
        </w:rPr>
        <w:t>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мер по профилактике инфекционных виру</w:t>
      </w:r>
      <w:r>
        <w:rPr>
          <w:rFonts w:ascii="Times New Roman" w:hAnsi="Times New Roman"/>
          <w:color w:val="000000"/>
          <w:sz w:val="28"/>
        </w:rPr>
        <w:t>сных заболеваний: СПИД и гепатит.</w:t>
      </w:r>
    </w:p>
    <w:p w:rsidR="00780EDE" w:rsidRDefault="0025567A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зрения и их причины. </w:t>
      </w:r>
      <w:r>
        <w:rPr>
          <w:rFonts w:ascii="Times New Roman" w:hAnsi="Times New Roman"/>
          <w:color w:val="000000"/>
          <w:sz w:val="28"/>
        </w:rPr>
        <w:t>Гигиена зрения.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равновесия, мышечного чувства, осязания, обоняния и вкуса. Взаимодействие сенсорных</w:t>
      </w:r>
      <w:r>
        <w:rPr>
          <w:rFonts w:ascii="Times New Roman" w:hAnsi="Times New Roman"/>
          <w:color w:val="000000"/>
          <w:sz w:val="28"/>
        </w:rPr>
        <w:t xml:space="preserve"> систем организма.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остроты зрения у человека.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Изучение строения органа зрения (на муляже и влажном препарате).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органа слуха (на муляже).</w:t>
      </w:r>
    </w:p>
    <w:p w:rsidR="00780EDE" w:rsidRDefault="0025567A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Психика и поведение человека. Потр</w:t>
      </w:r>
      <w:r>
        <w:rPr>
          <w:rFonts w:ascii="Times New Roman" w:hAnsi="Times New Roman"/>
          <w:color w:val="000000"/>
          <w:sz w:val="28"/>
        </w:rPr>
        <w:t>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Динамический стереотип.</w:t>
      </w:r>
      <w:r>
        <w:rPr>
          <w:rFonts w:ascii="Times New Roman" w:hAnsi="Times New Roman"/>
          <w:color w:val="000000"/>
          <w:sz w:val="28"/>
        </w:rPr>
        <w:t xml:space="preserve">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и вторая сигнальные системы. Познавательная деятельность мозга. Речь и мышление. Память и внимание. Эмоции. Индивидуа</w:t>
      </w:r>
      <w:r>
        <w:rPr>
          <w:rFonts w:ascii="Times New Roman" w:hAnsi="Times New Roman"/>
          <w:color w:val="000000"/>
          <w:sz w:val="28"/>
        </w:rPr>
        <w:t>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Гигиена сна.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</w:t>
      </w:r>
      <w:r>
        <w:rPr>
          <w:rFonts w:ascii="Times New Roman" w:hAnsi="Times New Roman"/>
          <w:b/>
          <w:i/>
          <w:color w:val="000000"/>
          <w:sz w:val="28"/>
        </w:rPr>
        <w:t>раторные и практические работы.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кратковременной памяти.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объёма механической и логической памяти.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сформированности навыков логического мышления.</w:t>
      </w:r>
    </w:p>
    <w:p w:rsidR="00780EDE" w:rsidRDefault="0025567A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окружающая среда. Экологические факторы и их де</w:t>
      </w:r>
      <w:r>
        <w:rPr>
          <w:rFonts w:ascii="Times New Roman" w:hAnsi="Times New Roman"/>
          <w:color w:val="000000"/>
          <w:sz w:val="28"/>
        </w:rPr>
        <w:t>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Здоровье человека как социальная ценность. Факторы, н</w:t>
      </w:r>
      <w:r>
        <w:rPr>
          <w:rFonts w:ascii="Times New Roman" w:hAnsi="Times New Roman"/>
          <w:color w:val="000000"/>
          <w:sz w:val="28"/>
        </w:rPr>
        <w:t xml:space="preserve">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 к собственному здоровью и </w:t>
      </w:r>
      <w:r>
        <w:rPr>
          <w:rFonts w:ascii="Times New Roman" w:hAnsi="Times New Roman"/>
          <w:color w:val="000000"/>
          <w:sz w:val="28"/>
        </w:rPr>
        <w:t>здоровью окружающих. Всемирная организация здравоохранения.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проблемы. Значение </w:t>
      </w:r>
      <w:r>
        <w:rPr>
          <w:rFonts w:ascii="Times New Roman" w:hAnsi="Times New Roman"/>
          <w:color w:val="000000"/>
          <w:sz w:val="28"/>
        </w:rPr>
        <w:t>охраны окружающей среды для сохранения человечества.</w:t>
      </w: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 w:line="264" w:lineRule="auto"/>
        <w:ind w:left="120"/>
      </w:pPr>
      <w:bookmarkStart w:id="10" w:name="block-83263197"/>
      <w:bookmarkEnd w:id="8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780EDE" w:rsidRDefault="00780EDE">
      <w:pPr>
        <w:spacing w:after="0" w:line="264" w:lineRule="auto"/>
        <w:ind w:left="120"/>
      </w:pP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  <w:r>
        <w:rPr>
          <w:rFonts w:ascii="Times New Roman" w:hAnsi="Times New Roman"/>
          <w:color w:val="000000"/>
          <w:sz w:val="28"/>
        </w:rPr>
        <w:t xml:space="preserve"> освоения программы по биоло</w:t>
      </w:r>
      <w:r>
        <w:rPr>
          <w:rFonts w:ascii="Times New Roman" w:hAnsi="Times New Roman"/>
          <w:color w:val="000000"/>
          <w:sz w:val="28"/>
        </w:rPr>
        <w:t>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</w:t>
      </w:r>
      <w:r>
        <w:rPr>
          <w:rFonts w:ascii="Times New Roman" w:hAnsi="Times New Roman"/>
          <w:color w:val="000000"/>
          <w:sz w:val="28"/>
        </w:rPr>
        <w:t xml:space="preserve"> числе в части: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гражданского воспитания: 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отношение к биологии как к важной </w:t>
      </w:r>
      <w:r>
        <w:rPr>
          <w:rFonts w:ascii="Times New Roman" w:hAnsi="Times New Roman"/>
          <w:color w:val="000000"/>
          <w:sz w:val="28"/>
        </w:rPr>
        <w:t>составляющей культуры, гордость за вклад российских и советских учёных в развитие мировой биологической науки;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поведение и поступки с позиции нравственных норм и норм экологической культуры;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</w:t>
      </w:r>
      <w:r>
        <w:rPr>
          <w:rFonts w:ascii="Times New Roman" w:hAnsi="Times New Roman"/>
          <w:color w:val="000000"/>
          <w:sz w:val="28"/>
        </w:rPr>
        <w:t>ие значимости нравственного аспекта деятельности человека в медицине и биологии;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биологии в формировании эстетической культуры личности;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физического воспитания, формирования культуры здоровья и эмоционального </w:t>
      </w:r>
      <w:r>
        <w:rPr>
          <w:rFonts w:ascii="Times New Roman" w:hAnsi="Times New Roman"/>
          <w:b/>
          <w:color w:val="000000"/>
          <w:sz w:val="28"/>
        </w:rPr>
        <w:t>благополучия: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</w:t>
      </w:r>
      <w:r>
        <w:rPr>
          <w:rFonts w:ascii="Times New Roman" w:hAnsi="Times New Roman"/>
          <w:color w:val="000000"/>
          <w:sz w:val="28"/>
        </w:rPr>
        <w:t>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соблюдение правил безопасности, в том числе навыки безопасного поведения в природной среде;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упр</w:t>
      </w:r>
      <w:r>
        <w:rPr>
          <w:rFonts w:ascii="Times New Roman" w:hAnsi="Times New Roman"/>
          <w:color w:val="000000"/>
          <w:sz w:val="28"/>
        </w:rPr>
        <w:t>авление собственным эмоциональным состоянием;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</w:t>
      </w:r>
      <w:r>
        <w:rPr>
          <w:rFonts w:ascii="Times New Roman" w:hAnsi="Times New Roman"/>
          <w:color w:val="000000"/>
          <w:sz w:val="28"/>
        </w:rPr>
        <w:t>му изучению профессий, связанных с биологией;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биологических знаний при решении задач в области окружающей среды;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экологических проблем и путей их решения;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участию в практической </w:t>
      </w:r>
      <w:r>
        <w:rPr>
          <w:rFonts w:ascii="Times New Roman" w:hAnsi="Times New Roman"/>
          <w:color w:val="000000"/>
          <w:sz w:val="28"/>
        </w:rPr>
        <w:t>деятельности экологической направленности;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биологической</w:t>
      </w:r>
      <w:r>
        <w:rPr>
          <w:rFonts w:ascii="Times New Roman" w:hAnsi="Times New Roman"/>
          <w:color w:val="000000"/>
          <w:sz w:val="28"/>
        </w:rPr>
        <w:t xml:space="preserve"> науки в формировании научного мировоззрения;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адаптации обучающегося к изменяющимся условиям социальной и природной среды: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адекватная оценка измен</w:t>
      </w:r>
      <w:r>
        <w:rPr>
          <w:rFonts w:ascii="Times New Roman" w:hAnsi="Times New Roman"/>
          <w:color w:val="000000"/>
          <w:sz w:val="28"/>
        </w:rPr>
        <w:t>яющихся условий;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действий в новой ситуации на основании знаний биологических закономерностей.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</w:t>
      </w:r>
      <w:r>
        <w:rPr>
          <w:rFonts w:ascii="Times New Roman" w:hAnsi="Times New Roman"/>
          <w:color w:val="000000"/>
          <w:sz w:val="28"/>
        </w:rPr>
        <w:t>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характеризо</w:t>
      </w:r>
      <w:r>
        <w:rPr>
          <w:rFonts w:ascii="Times New Roman" w:hAnsi="Times New Roman"/>
          <w:color w:val="000000"/>
          <w:sz w:val="28"/>
        </w:rPr>
        <w:t>вать существенные признаки биологических объектов (явлений);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биологическо</w:t>
      </w:r>
      <w:r>
        <w:rPr>
          <w:rFonts w:ascii="Times New Roman" w:hAnsi="Times New Roman"/>
          <w:color w:val="000000"/>
          <w:sz w:val="28"/>
        </w:rPr>
        <w:t>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решения поставленной задачи;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</w:t>
      </w:r>
      <w:r>
        <w:rPr>
          <w:rFonts w:ascii="Times New Roman" w:hAnsi="Times New Roman"/>
          <w:color w:val="000000"/>
          <w:sz w:val="28"/>
        </w:rPr>
        <w:t>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биоло</w:t>
      </w:r>
      <w:r>
        <w:rPr>
          <w:rFonts w:ascii="Times New Roman" w:hAnsi="Times New Roman"/>
          <w:color w:val="000000"/>
          <w:sz w:val="28"/>
        </w:rPr>
        <w:t>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</w:t>
      </w:r>
      <w:r>
        <w:rPr>
          <w:rFonts w:ascii="Times New Roman" w:hAnsi="Times New Roman"/>
          <w:color w:val="000000"/>
          <w:sz w:val="28"/>
        </w:rPr>
        <w:t>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суждений, аргументировать свою позицию, мнение;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</w:t>
      </w:r>
      <w:r>
        <w:rPr>
          <w:rFonts w:ascii="Times New Roman" w:hAnsi="Times New Roman"/>
          <w:color w:val="000000"/>
          <w:sz w:val="28"/>
        </w:rPr>
        <w:t>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</w:t>
      </w:r>
      <w:r>
        <w:rPr>
          <w:rFonts w:ascii="Times New Roman" w:hAnsi="Times New Roman"/>
          <w:color w:val="000000"/>
          <w:sz w:val="28"/>
        </w:rPr>
        <w:t>ь на применимость и достоверность информацию, полученную в ходе наблюдения и эксперимента;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</w:t>
      </w:r>
      <w:r>
        <w:rPr>
          <w:rFonts w:ascii="Times New Roman" w:hAnsi="Times New Roman"/>
          <w:color w:val="000000"/>
          <w:sz w:val="28"/>
        </w:rPr>
        <w:t xml:space="preserve"> обобщений;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применять </w:t>
      </w:r>
      <w:r>
        <w:rPr>
          <w:rFonts w:ascii="Times New Roman" w:hAnsi="Times New Roman"/>
          <w:color w:val="000000"/>
          <w:sz w:val="28"/>
        </w:rPr>
        <w:t>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биологическую информацию различн</w:t>
      </w:r>
      <w:r>
        <w:rPr>
          <w:rFonts w:ascii="Times New Roman" w:hAnsi="Times New Roman"/>
          <w:color w:val="000000"/>
          <w:sz w:val="28"/>
        </w:rPr>
        <w:t>ых видов и форм представления;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</w:t>
      </w:r>
      <w:r>
        <w:rPr>
          <w:rFonts w:ascii="Times New Roman" w:hAnsi="Times New Roman"/>
          <w:color w:val="000000"/>
          <w:sz w:val="28"/>
        </w:rPr>
        <w:t>и несложными схемами, диаграммами, иной графикой и их комбинациями;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запоминать и систематизировать биологическую информацию.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</w:t>
      </w:r>
      <w:r>
        <w:rPr>
          <w:rFonts w:ascii="Times New Roman" w:hAnsi="Times New Roman"/>
          <w:b/>
          <w:color w:val="000000"/>
          <w:sz w:val="28"/>
        </w:rPr>
        <w:t>вные универсальные учебные действия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b/>
          <w:color w:val="000000"/>
          <w:sz w:val="28"/>
        </w:rPr>
        <w:t>) общение: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</w:t>
      </w:r>
      <w:r>
        <w:rPr>
          <w:rFonts w:ascii="Times New Roman" w:hAnsi="Times New Roman"/>
          <w:color w:val="000000"/>
          <w:sz w:val="28"/>
        </w:rPr>
        <w:t>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</w:t>
      </w:r>
      <w:r>
        <w:rPr>
          <w:rFonts w:ascii="Times New Roman" w:hAnsi="Times New Roman"/>
          <w:color w:val="000000"/>
          <w:sz w:val="28"/>
        </w:rPr>
        <w:t>ои возражения;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</w:t>
      </w:r>
      <w:r>
        <w:rPr>
          <w:rFonts w:ascii="Times New Roman" w:hAnsi="Times New Roman"/>
          <w:color w:val="000000"/>
          <w:sz w:val="28"/>
        </w:rPr>
        <w:t>гих участников диалога, обнаруживать различие и сходство позиций;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</w:t>
      </w:r>
      <w:r>
        <w:rPr>
          <w:rFonts w:ascii="Times New Roman" w:hAnsi="Times New Roman"/>
          <w:color w:val="000000"/>
          <w:sz w:val="28"/>
        </w:rPr>
        <w:t xml:space="preserve"> аудитории и в соответствии с ним составлять устные и письменные тексты с использованием иллюстративных материалов.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конкретной биологической </w:t>
      </w:r>
      <w:r>
        <w:rPr>
          <w:rFonts w:ascii="Times New Roman" w:hAnsi="Times New Roman"/>
          <w:color w:val="000000"/>
          <w:sz w:val="28"/>
        </w:rPr>
        <w:t>проблемы, обосновывать необходимость применения групповых форм взаимодействия при решении поставленной учебной задачи;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</w:t>
      </w:r>
      <w:r>
        <w:rPr>
          <w:rFonts w:ascii="Times New Roman" w:hAnsi="Times New Roman"/>
          <w:color w:val="000000"/>
          <w:sz w:val="28"/>
        </w:rPr>
        <w:t>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</w:t>
      </w:r>
      <w:r>
        <w:rPr>
          <w:rFonts w:ascii="Times New Roman" w:hAnsi="Times New Roman"/>
          <w:color w:val="000000"/>
          <w:sz w:val="28"/>
        </w:rPr>
        <w:t>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</w:t>
      </w:r>
      <w:r>
        <w:rPr>
          <w:rFonts w:ascii="Times New Roman" w:hAnsi="Times New Roman"/>
          <w:color w:val="000000"/>
          <w:sz w:val="28"/>
        </w:rPr>
        <w:t>ь свои действия с другими членами команды;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</w:t>
      </w:r>
      <w:r>
        <w:rPr>
          <w:rFonts w:ascii="Times New Roman" w:hAnsi="Times New Roman"/>
          <w:color w:val="000000"/>
          <w:sz w:val="28"/>
        </w:rPr>
        <w:t>татов, разделять сферу ответственности и проявлять готовность к предоставлению отчёта перед группой;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ситуациях, используя биологические знания;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</w:t>
      </w:r>
      <w:r>
        <w:rPr>
          <w:rFonts w:ascii="Times New Roman" w:hAnsi="Times New Roman"/>
          <w:color w:val="000000"/>
          <w:sz w:val="28"/>
        </w:rPr>
        <w:t>, принятие решений группой);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</w:t>
      </w:r>
      <w:r>
        <w:rPr>
          <w:rFonts w:ascii="Times New Roman" w:hAnsi="Times New Roman"/>
          <w:color w:val="000000"/>
          <w:sz w:val="28"/>
        </w:rPr>
        <w:t>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</w:t>
      </w:r>
      <w:r>
        <w:rPr>
          <w:rFonts w:ascii="Times New Roman" w:hAnsi="Times New Roman"/>
          <w:b/>
          <w:color w:val="000000"/>
          <w:sz w:val="28"/>
        </w:rPr>
        <w:t>иональный интеллект: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</w:t>
      </w:r>
      <w:r>
        <w:rPr>
          <w:rFonts w:ascii="Times New Roman" w:hAnsi="Times New Roman"/>
          <w:color w:val="000000"/>
          <w:sz w:val="28"/>
        </w:rPr>
        <w:t>ь решение к меняющимся обстоятельствам;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</w:t>
      </w:r>
      <w:r>
        <w:rPr>
          <w:rFonts w:ascii="Times New Roman" w:hAnsi="Times New Roman"/>
          <w:color w:val="000000"/>
          <w:sz w:val="28"/>
        </w:rPr>
        <w:t>ьств, изменившихся ситуаций, установленных ошибок, возникших трудностей;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</w:t>
      </w:r>
      <w:r>
        <w:rPr>
          <w:rFonts w:ascii="Times New Roman" w:hAnsi="Times New Roman"/>
          <w:color w:val="000000"/>
          <w:sz w:val="28"/>
        </w:rPr>
        <w:t>сто другого человека, понимать мотивы и намерения другого;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</w:t>
      </w:r>
      <w:r>
        <w:rPr>
          <w:rFonts w:ascii="Times New Roman" w:hAnsi="Times New Roman"/>
          <w:color w:val="000000"/>
          <w:sz w:val="28"/>
        </w:rPr>
        <w:t>, самодисциплины, устойчивого поведения).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80EDE" w:rsidRDefault="00780EDE">
      <w:pPr>
        <w:spacing w:after="0" w:line="264" w:lineRule="auto"/>
        <w:ind w:left="120"/>
        <w:jc w:val="both"/>
      </w:pP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биологию как науку о живой природе, называть признаки живого, сравнивать объекты живой и неж</w:t>
      </w:r>
      <w:r>
        <w:rPr>
          <w:rFonts w:ascii="Times New Roman" w:hAnsi="Times New Roman"/>
          <w:color w:val="000000"/>
          <w:sz w:val="28"/>
        </w:rPr>
        <w:t>ивой природы;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В. И. Вернадский, А. Л. Чи</w:t>
      </w:r>
      <w:r>
        <w:rPr>
          <w:rFonts w:ascii="Times New Roman" w:hAnsi="Times New Roman"/>
          <w:color w:val="000000"/>
          <w:sz w:val="28"/>
        </w:rPr>
        <w:t>жевский) и зарубежных (в том числе Аристотель, Теофраст, Гиппократ) учёных в развитие биологии;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</w:t>
      </w:r>
      <w:r>
        <w:rPr>
          <w:rFonts w:ascii="Times New Roman" w:hAnsi="Times New Roman"/>
          <w:color w:val="000000"/>
          <w:sz w:val="28"/>
        </w:rPr>
        <w:t>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</w:t>
      </w:r>
      <w:r>
        <w:rPr>
          <w:rFonts w:ascii="Times New Roman" w:hAnsi="Times New Roman"/>
          <w:color w:val="000000"/>
          <w:sz w:val="28"/>
        </w:rPr>
        <w:t>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 внешнему виду (изображениям), схемам и описаниям доядерные и ядерные организмы, разл</w:t>
      </w:r>
      <w:r>
        <w:rPr>
          <w:rFonts w:ascii="Times New Roman" w:hAnsi="Times New Roman"/>
          <w:color w:val="000000"/>
          <w:sz w:val="28"/>
        </w:rPr>
        <w:t>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культ</w:t>
      </w:r>
      <w:r>
        <w:rPr>
          <w:rFonts w:ascii="Times New Roman" w:hAnsi="Times New Roman"/>
          <w:color w:val="000000"/>
          <w:sz w:val="28"/>
        </w:rPr>
        <w:t>урные;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</w:t>
      </w:r>
      <w:r>
        <w:rPr>
          <w:rFonts w:ascii="Times New Roman" w:hAnsi="Times New Roman"/>
          <w:color w:val="000000"/>
          <w:sz w:val="28"/>
        </w:rPr>
        <w:t>ибов, лишайников, бактерий и вирусов;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примеры, характеризующие приспособленность организмов к среде обитания, взаимосвязи ор</w:t>
      </w:r>
      <w:r>
        <w:rPr>
          <w:rFonts w:ascii="Times New Roman" w:hAnsi="Times New Roman"/>
          <w:color w:val="000000"/>
          <w:sz w:val="28"/>
        </w:rPr>
        <w:t>ганизмов в сообществах;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отличительные признаки природных и искусственных сообществ;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</w:t>
      </w:r>
      <w:r>
        <w:rPr>
          <w:rFonts w:ascii="Times New Roman" w:hAnsi="Times New Roman"/>
          <w:color w:val="000000"/>
          <w:sz w:val="28"/>
        </w:rPr>
        <w:t>облемы;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биологии в практической деятельности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работы (поиск </w:t>
      </w:r>
      <w:r>
        <w:rPr>
          <w:rFonts w:ascii="Times New Roman" w:hAnsi="Times New Roman"/>
          <w:color w:val="000000"/>
          <w:sz w:val="28"/>
        </w:rPr>
        <w:t>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методы биологии (наблюдение, описание, </w:t>
      </w:r>
      <w:r>
        <w:rPr>
          <w:rFonts w:ascii="Times New Roman" w:hAnsi="Times New Roman"/>
          <w:color w:val="000000"/>
          <w:sz w:val="28"/>
        </w:rPr>
        <w:t>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приёмами работы с лупой, световым и цифровым микро</w:t>
      </w:r>
      <w:r>
        <w:rPr>
          <w:rFonts w:ascii="Times New Roman" w:hAnsi="Times New Roman"/>
          <w:color w:val="000000"/>
          <w:sz w:val="28"/>
        </w:rPr>
        <w:t>скопами при рассматривании биологических объектов;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выполнении </w:t>
      </w:r>
      <w:r>
        <w:rPr>
          <w:rFonts w:ascii="Times New Roman" w:hAnsi="Times New Roman"/>
          <w:color w:val="000000"/>
          <w:sz w:val="28"/>
        </w:rPr>
        <w:t>учебных заданий научно-популярную литературу по биологии, справочные материалы, ресурсы Интернета;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биологии к кон</w:t>
      </w:r>
      <w:r>
        <w:rPr>
          <w:rFonts w:ascii="Times New Roman" w:hAnsi="Times New Roman"/>
          <w:color w:val="000000"/>
          <w:sz w:val="28"/>
        </w:rPr>
        <w:t xml:space="preserve">цу обучения </w:t>
      </w:r>
      <w:r>
        <w:rPr>
          <w:rFonts w:ascii="Times New Roman" w:hAnsi="Times New Roman"/>
          <w:b/>
          <w:i/>
          <w:color w:val="000000"/>
          <w:sz w:val="28"/>
        </w:rPr>
        <w:t>в 6 классе: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ботанику как биологическую науку, её разделы и связи с другими науками и техникой;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вклада российских (в том числе В. В. Докучаев, К. А. Тимирязев, С. Г. Навашин) и зарубежных учёных (в том числе Р. </w:t>
      </w:r>
      <w:r>
        <w:rPr>
          <w:rFonts w:ascii="Times New Roman" w:hAnsi="Times New Roman"/>
          <w:color w:val="000000"/>
          <w:sz w:val="28"/>
        </w:rPr>
        <w:t>Гук, М. Мальпиги) в развитие наук о растениях;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</w:t>
      </w:r>
      <w:r>
        <w:rPr>
          <w:rFonts w:ascii="Times New Roman" w:hAnsi="Times New Roman"/>
          <w:color w:val="000000"/>
          <w:sz w:val="28"/>
        </w:rPr>
        <w:t>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строение и жизнедеятельность растительного организма (на примере по</w:t>
      </w:r>
      <w:r>
        <w:rPr>
          <w:rFonts w:ascii="Times New Roman" w:hAnsi="Times New Roman"/>
          <w:color w:val="000000"/>
          <w:sz w:val="28"/>
        </w:rPr>
        <w:t>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</w:t>
      </w:r>
      <w:r>
        <w:rPr>
          <w:rFonts w:ascii="Times New Roman" w:hAnsi="Times New Roman"/>
          <w:color w:val="000000"/>
          <w:sz w:val="28"/>
        </w:rPr>
        <w:t>земпляры растений по заданному плану, части растений по изображениям, схемам, моделям, муляжам, рельефным таблицам;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</w:t>
      </w:r>
      <w:r>
        <w:rPr>
          <w:rFonts w:ascii="Times New Roman" w:hAnsi="Times New Roman"/>
          <w:color w:val="000000"/>
          <w:sz w:val="28"/>
        </w:rPr>
        <w:t>изм;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растительные ткани и органы растений между собой;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</w:t>
      </w:r>
      <w:r>
        <w:rPr>
          <w:rFonts w:ascii="Times New Roman" w:hAnsi="Times New Roman"/>
          <w:color w:val="000000"/>
          <w:sz w:val="28"/>
        </w:rPr>
        <w:t>ские работы с использованием приборов и инструментов цифровой лаборатории;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</w:t>
      </w:r>
      <w:r>
        <w:rPr>
          <w:rFonts w:ascii="Times New Roman" w:hAnsi="Times New Roman"/>
          <w:color w:val="000000"/>
          <w:sz w:val="28"/>
        </w:rPr>
        <w:t xml:space="preserve"> размножения, семенное размножение (на примере покрытосеменных, или цветковых);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растения и их части по раз</w:t>
      </w:r>
      <w:r>
        <w:rPr>
          <w:rFonts w:ascii="Times New Roman" w:hAnsi="Times New Roman"/>
          <w:color w:val="000000"/>
          <w:sz w:val="28"/>
        </w:rPr>
        <w:t>ным основаниям;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</w:t>
      </w:r>
      <w:r>
        <w:rPr>
          <w:rFonts w:ascii="Times New Roman" w:hAnsi="Times New Roman"/>
          <w:color w:val="000000"/>
          <w:sz w:val="28"/>
        </w:rPr>
        <w:t>ния для выращивания и размножения культурных растений;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труда при работе с </w:t>
      </w:r>
      <w:r>
        <w:rPr>
          <w:rFonts w:ascii="Times New Roman" w:hAnsi="Times New Roman"/>
          <w:color w:val="000000"/>
          <w:sz w:val="28"/>
        </w:rPr>
        <w:t>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математике, географии, труду (технологии), предметов г</w:t>
      </w:r>
      <w:r>
        <w:rPr>
          <w:rFonts w:ascii="Times New Roman" w:hAnsi="Times New Roman"/>
          <w:color w:val="000000"/>
          <w:sz w:val="28"/>
        </w:rPr>
        <w:t>уманитарного цикла, различными видами искусства;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</w:t>
      </w:r>
      <w:r>
        <w:rPr>
          <w:rFonts w:ascii="Times New Roman" w:hAnsi="Times New Roman"/>
          <w:color w:val="000000"/>
          <w:sz w:val="28"/>
        </w:rPr>
        <w:t xml:space="preserve"> письменные и устные сообщения, используя понятийный аппарат изучаемого раздела биологии.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классификации растений, основные систематические группы рас</w:t>
      </w:r>
      <w:r>
        <w:rPr>
          <w:rFonts w:ascii="Times New Roman" w:hAnsi="Times New Roman"/>
          <w:color w:val="000000"/>
          <w:sz w:val="28"/>
        </w:rPr>
        <w:t>тений (водоросли, мхи, плауны, хвощи, папоротники, голосеменные, покрытосеменные или цветковые);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Н. И. Вавилов, И. В. Мичурин) и зарубежных (в том числе К. Линней, Л. Пастер) учёных в развитие наук о растени</w:t>
      </w:r>
      <w:r>
        <w:rPr>
          <w:rFonts w:ascii="Times New Roman" w:hAnsi="Times New Roman"/>
          <w:color w:val="000000"/>
          <w:sz w:val="28"/>
        </w:rPr>
        <w:t>ях, грибах, лишайниках, бактериях;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</w:r>
      <w:r>
        <w:rPr>
          <w:rFonts w:ascii="Times New Roman" w:hAnsi="Times New Roman"/>
          <w:color w:val="000000"/>
          <w:sz w:val="28"/>
        </w:rPr>
        <w:lastRenderedPageBreak/>
        <w:t>растительно</w:t>
      </w:r>
      <w:r>
        <w:rPr>
          <w:rFonts w:ascii="Times New Roman" w:hAnsi="Times New Roman"/>
          <w:color w:val="000000"/>
          <w:sz w:val="28"/>
        </w:rPr>
        <w:t>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</w:t>
      </w:r>
      <w:r>
        <w:rPr>
          <w:rFonts w:ascii="Times New Roman" w:hAnsi="Times New Roman"/>
          <w:color w:val="000000"/>
          <w:sz w:val="28"/>
        </w:rPr>
        <w:t>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классов покрытосеменных или цветковых, семейств</w:t>
      </w:r>
      <w:r>
        <w:rPr>
          <w:rFonts w:ascii="Times New Roman" w:hAnsi="Times New Roman"/>
          <w:color w:val="000000"/>
          <w:sz w:val="28"/>
        </w:rPr>
        <w:t xml:space="preserve"> двудольных и однодольных растений;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лабораторные работы по систематике растений, микологии</w:t>
      </w:r>
      <w:r>
        <w:rPr>
          <w:rFonts w:ascii="Times New Roman" w:hAnsi="Times New Roman"/>
          <w:color w:val="000000"/>
          <w:sz w:val="28"/>
        </w:rPr>
        <w:t xml:space="preserve">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существенные признаки строения и жизнедеятельн</w:t>
      </w:r>
      <w:r>
        <w:rPr>
          <w:rFonts w:ascii="Times New Roman" w:hAnsi="Times New Roman"/>
          <w:color w:val="000000"/>
          <w:sz w:val="28"/>
        </w:rPr>
        <w:t>ости растений, бактерий, грибов, лишайников;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усложнение организации растений в ходе эволюции растительного мир</w:t>
      </w:r>
      <w:r>
        <w:rPr>
          <w:rFonts w:ascii="Times New Roman" w:hAnsi="Times New Roman"/>
          <w:color w:val="000000"/>
          <w:sz w:val="28"/>
        </w:rPr>
        <w:t>а на Земле;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растительные сообщества, сезонные и поступательные изменения растительных сообществ, растительность (растительный покров) </w:t>
      </w:r>
      <w:r>
        <w:rPr>
          <w:rFonts w:ascii="Times New Roman" w:hAnsi="Times New Roman"/>
          <w:color w:val="000000"/>
          <w:sz w:val="28"/>
        </w:rPr>
        <w:t>природных зон Земли;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растений, грибов, лишайников, бактерий в природных сообществах, в хозяйственной деятел</w:t>
      </w:r>
      <w:r>
        <w:rPr>
          <w:rFonts w:ascii="Times New Roman" w:hAnsi="Times New Roman"/>
          <w:color w:val="000000"/>
          <w:sz w:val="28"/>
        </w:rPr>
        <w:t>ьности человека и его повседневной жизни;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гуманитарного цикла, различными видами искусства;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</w:t>
      </w:r>
      <w:r>
        <w:rPr>
          <w:rFonts w:ascii="Times New Roman" w:hAnsi="Times New Roman"/>
          <w:color w:val="000000"/>
          <w:sz w:val="28"/>
        </w:rPr>
        <w:t>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</w:t>
      </w:r>
      <w:r>
        <w:rPr>
          <w:rFonts w:ascii="Times New Roman" w:hAnsi="Times New Roman"/>
          <w:color w:val="000000"/>
          <w:sz w:val="28"/>
        </w:rPr>
        <w:t xml:space="preserve"> посудой в соответствии с инструкциями на уроке и во внеурочной деятельности;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 </w:t>
      </w:r>
      <w:r>
        <w:rPr>
          <w:rFonts w:ascii="Times New Roman" w:hAnsi="Times New Roman"/>
          <w:color w:val="000000"/>
          <w:sz w:val="28"/>
        </w:rPr>
        <w:t>системыв другую;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биологии к ко</w:t>
      </w:r>
      <w:r>
        <w:rPr>
          <w:rFonts w:ascii="Times New Roman" w:hAnsi="Times New Roman"/>
          <w:color w:val="000000"/>
          <w:sz w:val="28"/>
        </w:rPr>
        <w:t xml:space="preserve">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классе: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зоологию как биологическую науку, её разделы и связь с другими науками и техникой;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животны</w:t>
      </w:r>
      <w:r>
        <w:rPr>
          <w:rFonts w:ascii="Times New Roman" w:hAnsi="Times New Roman"/>
          <w:color w:val="000000"/>
          <w:sz w:val="28"/>
        </w:rPr>
        <w:t>х (простейшие, кишечнополостные, плоские, круглые и кольчатые черви, членистоногие, моллюски, хордовые);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вклада российских (в том числе А. О. Ковалевский, К. И. Скрябин) и зарубежных (в том числе А. Левенгук, Ж. Кювье, Э. Геккель) учёных </w:t>
      </w:r>
      <w:r>
        <w:rPr>
          <w:rFonts w:ascii="Times New Roman" w:hAnsi="Times New Roman"/>
          <w:color w:val="000000"/>
          <w:sz w:val="28"/>
        </w:rPr>
        <w:t>в развитие наук о животных;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</w:t>
      </w:r>
      <w:r>
        <w:rPr>
          <w:rFonts w:ascii="Times New Roman" w:hAnsi="Times New Roman"/>
          <w:color w:val="000000"/>
          <w:sz w:val="28"/>
        </w:rPr>
        <w:t xml:space="preserve">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</w:t>
      </w:r>
      <w:r>
        <w:rPr>
          <w:rFonts w:ascii="Times New Roman" w:hAnsi="Times New Roman"/>
          <w:color w:val="000000"/>
          <w:sz w:val="28"/>
        </w:rPr>
        <w:t>задачей и в контексте;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животные ткани и органы животных между собой;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строение и жизнедеятельность животного о</w:t>
      </w:r>
      <w:r>
        <w:rPr>
          <w:rFonts w:ascii="Times New Roman" w:hAnsi="Times New Roman"/>
          <w:color w:val="000000"/>
          <w:sz w:val="28"/>
        </w:rPr>
        <w:t>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процессы жизнедеятельности животных изучаемых систематических групп: движение, питание, дыхание,</w:t>
      </w:r>
      <w:r>
        <w:rPr>
          <w:rFonts w:ascii="Times New Roman" w:hAnsi="Times New Roman"/>
          <w:color w:val="000000"/>
          <w:sz w:val="28"/>
        </w:rPr>
        <w:t xml:space="preserve"> транспорт веществ, выделение, регуляцию, поведение, рост, развитие, размножение;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и описывать животных изучаемых </w:t>
      </w:r>
      <w:r>
        <w:rPr>
          <w:rFonts w:ascii="Times New Roman" w:hAnsi="Times New Roman"/>
          <w:color w:val="000000"/>
          <w:sz w:val="28"/>
        </w:rPr>
        <w:t>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классов членистоногих и хордовых, отрядов насекомых и млекопитающих;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</w:t>
      </w:r>
      <w:r>
        <w:rPr>
          <w:rFonts w:ascii="Times New Roman" w:hAnsi="Times New Roman"/>
          <w:color w:val="000000"/>
          <w:sz w:val="28"/>
        </w:rPr>
        <w:t>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</w:t>
      </w:r>
      <w:r>
        <w:rPr>
          <w:rFonts w:ascii="Times New Roman" w:hAnsi="Times New Roman"/>
          <w:color w:val="000000"/>
          <w:sz w:val="28"/>
        </w:rPr>
        <w:t>авнивать представителей отдельных систематических групп животных и делать выводы на основе сравнения;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животных на основании особенностей строения;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усложнение организации животных в ходе эволюции животного мира на Земле;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</w:t>
      </w:r>
      <w:r>
        <w:rPr>
          <w:rFonts w:ascii="Times New Roman" w:hAnsi="Times New Roman"/>
          <w:color w:val="000000"/>
          <w:sz w:val="28"/>
        </w:rPr>
        <w:t>черты приспособленности животных к среде обитания, значение экологических факторов для животных;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животных в природных сообществах, цепи питания;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взаимосвязи животных с растениями, грибами, лишайниками и бактериями в приро</w:t>
      </w:r>
      <w:r>
        <w:rPr>
          <w:rFonts w:ascii="Times New Roman" w:hAnsi="Times New Roman"/>
          <w:color w:val="000000"/>
          <w:sz w:val="28"/>
        </w:rPr>
        <w:t>дных сообществах;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животных в природных сообществах;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домашних и непродуктивных животных в жизни человека, роль промысл</w:t>
      </w:r>
      <w:r>
        <w:rPr>
          <w:rFonts w:ascii="Times New Roman" w:hAnsi="Times New Roman"/>
          <w:color w:val="000000"/>
          <w:sz w:val="28"/>
        </w:rPr>
        <w:t>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мероприятиях по охране животного мира Земли;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демонстрировать на конкретных примерах связь знаний по </w:t>
      </w:r>
      <w:r>
        <w:rPr>
          <w:rFonts w:ascii="Times New Roman" w:hAnsi="Times New Roman"/>
          <w:color w:val="000000"/>
          <w:sz w:val="28"/>
        </w:rPr>
        <w:t>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методы биологии: проводить наблюдения за животными, описывать животных, их органы и системы органов;</w:t>
      </w:r>
      <w:r>
        <w:rPr>
          <w:rFonts w:ascii="Times New Roman" w:hAnsi="Times New Roman"/>
          <w:color w:val="000000"/>
          <w:sz w:val="28"/>
        </w:rPr>
        <w:t xml:space="preserve"> ставить простейшие биологические опыты и эксперименты;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</w:t>
      </w:r>
      <w:r>
        <w:rPr>
          <w:rFonts w:ascii="Times New Roman" w:hAnsi="Times New Roman"/>
          <w:color w:val="000000"/>
          <w:sz w:val="28"/>
        </w:rPr>
        <w:t xml:space="preserve">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</w:t>
      </w:r>
      <w:r>
        <w:rPr>
          <w:rFonts w:ascii="Times New Roman" w:hAnsi="Times New Roman"/>
          <w:color w:val="000000"/>
          <w:sz w:val="28"/>
        </w:rPr>
        <w:t>ела биологии, сопровождать выступление презентацией с учётом особенностей аудитории обучающихся.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9 классе: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науки о человеке (антропологию, анатомию, физиологию, медицин</w:t>
      </w:r>
      <w:r>
        <w:rPr>
          <w:rFonts w:ascii="Times New Roman" w:hAnsi="Times New Roman"/>
          <w:color w:val="000000"/>
          <w:sz w:val="28"/>
        </w:rPr>
        <w:t>у, гигиену, экологию человека, психологию) и их связи с другими науками и техникой;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</w:t>
      </w:r>
      <w:r>
        <w:rPr>
          <w:rFonts w:ascii="Times New Roman" w:hAnsi="Times New Roman"/>
          <w:color w:val="000000"/>
          <w:sz w:val="28"/>
        </w:rPr>
        <w:t>ие расы и адаптивные типы людей), родство человеческих рас;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</w:t>
      </w:r>
      <w:r>
        <w:rPr>
          <w:rFonts w:ascii="Times New Roman" w:hAnsi="Times New Roman"/>
          <w:color w:val="000000"/>
          <w:sz w:val="28"/>
        </w:rPr>
        <w:t>чёных в развитие представлений о происхождении, строении, жизнедеятельности, поведении, экологии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</w:t>
      </w:r>
      <w:r>
        <w:rPr>
          <w:rFonts w:ascii="Times New Roman" w:hAnsi="Times New Roman"/>
          <w:color w:val="000000"/>
          <w:sz w:val="28"/>
        </w:rPr>
        <w:t>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</w:t>
      </w:r>
      <w:r>
        <w:rPr>
          <w:rFonts w:ascii="Times New Roman" w:hAnsi="Times New Roman"/>
          <w:color w:val="000000"/>
          <w:sz w:val="28"/>
        </w:rPr>
        <w:t>етствии с поставленной задачей и в контексте;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клетки разных тканей, групп тк</w:t>
      </w:r>
      <w:r>
        <w:rPr>
          <w:rFonts w:ascii="Times New Roman" w:hAnsi="Times New Roman"/>
          <w:color w:val="000000"/>
          <w:sz w:val="28"/>
        </w:rPr>
        <w:t>аней, органы, системы органов человека; процессы жизнедеятельности организма человека, делать выводы на основе сравнения;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биологически активные вещества (витамины, ферменты, гормоны), выявлять их роль в процессе обмена веществ и превращения энерг</w:t>
      </w:r>
      <w:r>
        <w:rPr>
          <w:rFonts w:ascii="Times New Roman" w:hAnsi="Times New Roman"/>
          <w:color w:val="000000"/>
          <w:sz w:val="28"/>
        </w:rPr>
        <w:t>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</w:t>
      </w:r>
      <w:r>
        <w:rPr>
          <w:rFonts w:ascii="Times New Roman" w:hAnsi="Times New Roman"/>
          <w:color w:val="000000"/>
          <w:sz w:val="28"/>
        </w:rPr>
        <w:t>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модели для выявления особенностей строения и функционирования органов и систем органов</w:t>
      </w:r>
      <w:r>
        <w:rPr>
          <w:rFonts w:ascii="Times New Roman" w:hAnsi="Times New Roman"/>
          <w:color w:val="000000"/>
          <w:sz w:val="28"/>
        </w:rPr>
        <w:t xml:space="preserve">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нейрогуморальную регуляцию процессов жизнедеятельности организма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</w:t>
      </w:r>
      <w:r>
        <w:rPr>
          <w:rFonts w:ascii="Times New Roman" w:hAnsi="Times New Roman"/>
          <w:color w:val="000000"/>
          <w:sz w:val="28"/>
        </w:rPr>
        <w:t>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наследственные и ненаследственные (инфекционные, неинфекци</w:t>
      </w:r>
      <w:r>
        <w:rPr>
          <w:rFonts w:ascii="Times New Roman" w:hAnsi="Times New Roman"/>
          <w:color w:val="000000"/>
          <w:sz w:val="28"/>
        </w:rPr>
        <w:t>онные) заболевания человека, объяснять значение мер профилактики в предупреждении заболеваний человека;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работы по морфологии, анатомии, физиологии и поведению человека, в том числе работы с микроскопом с постоянными </w:t>
      </w:r>
      <w:r>
        <w:rPr>
          <w:rFonts w:ascii="Times New Roman" w:hAnsi="Times New Roman"/>
          <w:color w:val="000000"/>
          <w:sz w:val="28"/>
        </w:rPr>
        <w:t>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и количественные задачи, используя основные показатели здоровья человека, проводить расчёты и оценив</w:t>
      </w:r>
      <w:r>
        <w:rPr>
          <w:rFonts w:ascii="Times New Roman" w:hAnsi="Times New Roman"/>
          <w:color w:val="000000"/>
          <w:sz w:val="28"/>
        </w:rPr>
        <w:t>ать полученные значения;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</w:t>
      </w:r>
      <w:r>
        <w:rPr>
          <w:rFonts w:ascii="Times New Roman" w:hAnsi="Times New Roman"/>
          <w:color w:val="000000"/>
          <w:sz w:val="28"/>
        </w:rPr>
        <w:t>лноценного отдыха, позитивное эмоционально-психическое состояние;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>
        <w:rPr>
          <w:rFonts w:ascii="Times New Roman" w:hAnsi="Times New Roman"/>
          <w:color w:val="000000"/>
          <w:sz w:val="28"/>
        </w:rPr>
        <w:lastRenderedPageBreak/>
        <w:t>активности, стрессоустойчивости, для исключения вредных привычек, зави</w:t>
      </w:r>
      <w:r>
        <w:rPr>
          <w:rFonts w:ascii="Times New Roman" w:hAnsi="Times New Roman"/>
          <w:color w:val="000000"/>
          <w:sz w:val="28"/>
        </w:rPr>
        <w:t>симостей;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</w:t>
      </w:r>
      <w:r>
        <w:rPr>
          <w:rFonts w:ascii="Times New Roman" w:hAnsi="Times New Roman"/>
          <w:color w:val="000000"/>
          <w:sz w:val="28"/>
        </w:rPr>
        <w:t>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наблюдать, измерять, описыва</w:t>
      </w:r>
      <w:r>
        <w:rPr>
          <w:rFonts w:ascii="Times New Roman" w:hAnsi="Times New Roman"/>
          <w:color w:val="000000"/>
          <w:sz w:val="28"/>
        </w:rPr>
        <w:t>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</w:t>
      </w:r>
      <w:r>
        <w:rPr>
          <w:rFonts w:ascii="Times New Roman" w:hAnsi="Times New Roman"/>
          <w:color w:val="000000"/>
          <w:sz w:val="28"/>
        </w:rPr>
        <w:t>с инструкциями на уроке и во внеурочной деятельности;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:rsidR="00780EDE" w:rsidRDefault="002556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</w:t>
      </w:r>
      <w:r>
        <w:rPr>
          <w:rFonts w:ascii="Times New Roman" w:hAnsi="Times New Roman"/>
          <w:color w:val="000000"/>
          <w:sz w:val="28"/>
        </w:rPr>
        <w:t>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bookmarkStart w:id="11" w:name="block-832631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9"/>
        <w:gridCol w:w="4158"/>
        <w:gridCol w:w="1583"/>
        <w:gridCol w:w="1841"/>
        <w:gridCol w:w="1910"/>
        <w:gridCol w:w="3289"/>
      </w:tblGrid>
      <w:tr w:rsidR="00780ED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https://m.edsoo.ru/XVH5XU1FH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https://m.edsoo.ru/7G41W1E7N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https://m.edsoo.ru/P7A3EIMJX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https://m.edsoo.ru/PQ811KHBE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https://m.edsoo.ru/TC9RJFJM0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https://m.edsoo.ru/LWGB96TN3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https://m.edsoo.ru/K0WJX6X8U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4"/>
        <w:gridCol w:w="1467"/>
        <w:gridCol w:w="1841"/>
        <w:gridCol w:w="1910"/>
        <w:gridCol w:w="3350"/>
      </w:tblGrid>
      <w:tr w:rsidR="00780EDE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Жизнедеятельность растительного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7"/>
        <w:gridCol w:w="4403"/>
        <w:gridCol w:w="1522"/>
        <w:gridCol w:w="1841"/>
        <w:gridCol w:w="1910"/>
        <w:gridCol w:w="3277"/>
      </w:tblGrid>
      <w:tr w:rsidR="00780EDE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https://m.edsoo.ru/2DCCN7J4J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https://m.edsoo.ru/2JVPVPQ0F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https://m.edsoo.ru/Q25KLZ2WD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https://m.edsoo.ru/H64T6T9LJ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https://m.edsoo.ru/LK46Y4QL9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4502"/>
        <w:gridCol w:w="1471"/>
        <w:gridCol w:w="1841"/>
        <w:gridCol w:w="1910"/>
        <w:gridCol w:w="3326"/>
      </w:tblGrid>
      <w:tr w:rsidR="00780EDE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https://m.edsoo.ru/81I8L0VOZ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организма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https://m.edsoo.ru/815F508FN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https://m.edsoo.ru/PHXZFJD2B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Одноклеточные животные -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https://m.edsoo.ru/MFYN5M6YP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https://m.edsoo.ru/KYSR37JY8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Плоские, круглые, кольчатые </w:t>
            </w:r>
            <w:r>
              <w:rPr>
                <w:rFonts w:ascii="Times New Roman" w:hAnsi="Times New Roman"/>
                <w:color w:val="000000"/>
                <w:sz w:val="24"/>
              </w:rPr>
              <w:t>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https://m.edsoo.ru/DNVFSEQS2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https://m.edsoo.ru/GG0M9987U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https://m.edsoo.ru/N3OMF3570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https://m.edsoo.ru/N1I2R3I23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https://m.edsoo.ru/EL8B3WHJR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https://m.edsoo.ru/D2G7NVOXH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https://m.edsoo.ru/XOBJEAIZ6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https://m.edsoo.ru/AUU21YP49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https://m.edsoo.ru/CXT0PW09N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https://m.edsoo.ru/VB955EGL7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https://m.edsoo.ru/AERLLG3JA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https://m.edsoo.ru/JCT3Z6372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https://m.edsoo.ru/XTTWNTPV1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4"/>
        <w:gridCol w:w="1483"/>
        <w:gridCol w:w="1841"/>
        <w:gridCol w:w="1910"/>
        <w:gridCol w:w="3375"/>
      </w:tblGrid>
      <w:tr w:rsidR="00780EDE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3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https://m.edsoo.ru/4KX4HMPFX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https://m.edsoo.ru/L0LU2PDAN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https://m.edsoo.ru/GIIOMSQ48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https://m.edsoo.ru/GCU3GROLA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https://m.edsoo.ru/MUFLBNNB6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https://m.edsoo.ru/6U75M28BR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https://m.edsoo.ru/7A5SVJTQJ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https://m.edsoo.ru/0IOPLQ5WA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https://m.edsoo.ru/IYEI280PO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https://m.edsoo.ru/QGSSI0IF9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4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https://m.edsoo.ru/0NGRPQVQC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https://m.edsoo.ru/NWFBSM8AV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https://m.edsoo.ru/MD5WXM535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https://m.edsoo.ru/G8VSKRZLT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https://m.edsoo.ru/HG69SR0U3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bookmarkStart w:id="12" w:name="block-8326319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3528"/>
        <w:gridCol w:w="1125"/>
        <w:gridCol w:w="1841"/>
        <w:gridCol w:w="1910"/>
        <w:gridCol w:w="1347"/>
        <w:gridCol w:w="3436"/>
      </w:tblGrid>
      <w:tr w:rsidR="00780ED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https://m.edsoo.ru/EH10HCM2X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https://m.edsoo.ru/EVMFKBRQI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https://m.edsoo.ru/7Z7U8JQR3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https://m.edsoo.ru/KLGLS5GVD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https://m.edsoo.ru/KLIDM7QPO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5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https://m.edsoo.ru/QKEMPIDM9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наблюдение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эксперимент. Лабораторная работа. «Изучение лабораторного оборудования: термометры, весы, чашки Петри, пробирки, мензурки. Правила работы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оборудованием в школьном кабинете. Ознакомление с устройством лупы, светового микроскопа, правила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https://m.edsoo.ru/51CNJ3OFY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арбуза (натуральные препараты), инфузории </w:t>
            </w:r>
            <w:r>
              <w:rPr>
                <w:rFonts w:ascii="Times New Roman" w:hAnsi="Times New Roman"/>
                <w:color w:val="000000"/>
                <w:sz w:val="24"/>
              </w:rPr>
              <w:t>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https://m.edsoo.ru/BDLEOX7W8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https://m.edsoo.ru/6N8JU2UCT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https://m.edsoo.ru/XTBK9UEBK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клетке. Лабораторная работа «Изучение клеток кожицы чешуи лука под лупой и </w:t>
            </w:r>
            <w:r>
              <w:rPr>
                <w:rFonts w:ascii="Times New Roman" w:hAnsi="Times New Roman"/>
                <w:color w:val="000000"/>
                <w:sz w:val="24"/>
              </w:rPr>
              <w:t>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https://m.edsoo.ru/V0G27VUFR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https://m.edsoo.ru/NQ1FI2QP4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https://m.edsoo.ru/AV0AYGLRB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организмов и их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https://m.edsoo.ru/84H7QIR6L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https://m.edsoo.ru/E65UNDUYS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6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https://m.edsoo.ru/KHTRLOLOD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https://m.edsoo.ru/JLYXNPCT2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https://m.edsoo.ru/U24YQEEIC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https://m.edsoo.ru/UFPETEJ6X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https://m.edsoo.ru/DD9BLEA3Y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https://m.edsoo.ru/R3ZPFZ0Q6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https://m.edsoo.ru/FIB23AYIY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https://m.edsoo.ru/8HLP1II9Y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https://m.edsoo.ru/NYJQV3T3M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природном сообществе. 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https://m.edsoo.ru/KP0D4844O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Пищевые связи </w:t>
            </w:r>
            <w:r>
              <w:rPr>
                <w:rFonts w:ascii="Times New Roman" w:hAnsi="Times New Roman"/>
                <w:color w:val="000000"/>
                <w:sz w:val="24"/>
              </w:rPr>
              <w:t>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7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https://m.edsoo.ru/WFEBQUMDO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https://m.edsoo.ru/TT5Z7X72J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сообщества, </w:t>
            </w:r>
            <w:r>
              <w:rPr>
                <w:rFonts w:ascii="Times New Roman" w:hAnsi="Times New Roman"/>
                <w:color w:val="000000"/>
                <w:sz w:val="24"/>
              </w:rPr>
              <w:t>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https://m.edsoo.ru/2SAL66B1G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https://m.edsoo.ru/ZV63UB4M7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https://m.edsoo.ru/QOEXLI2LQ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https://m.edsoo.ru/YB05XAPQM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https://m.edsoo.ru/CC9YUWHM3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https://m.edsoo.ru/Y28SYAAX3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6"/>
        <w:gridCol w:w="3609"/>
        <w:gridCol w:w="1108"/>
        <w:gridCol w:w="1841"/>
        <w:gridCol w:w="1910"/>
        <w:gridCol w:w="1347"/>
        <w:gridCol w:w="3399"/>
      </w:tblGrid>
      <w:tr w:rsidR="00780ED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https://m.edsoo.ru/WA8SXC2Q4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https://m.edsoo.ru/0T4CVRXAA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8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https://m.edsoo.ru/LKMVK5F0S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https://m.edsoo.ru/X6SK9CY6E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https://m.edsoo.ru/P46BKJ99B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https://m.edsoo.ru/21JVX64G8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ткани, их функции. Лабораторная работа «Изучение строения растительных тканей 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https://m.edsoo.ru/ZO5O89GTY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Лабораторная работа «Изучение внешнего строения травянистого цветкового растения (на живых или гербарных экземплярах растений): пастушья сумка, редька дикая, лютик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https://m.edsoo.ru/82Q8CK06B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https://m.edsoo.ru/UJPPPE85F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https://m.edsoo.ru/SDRG5G82J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https://m.edsoo.ru/2WF4YPVO0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Побег. Развитие побега из почки.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https://m.edsoo.ru/7DS9BJVGO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стебля. 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«Рассматривание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9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https://m.edsoo.ru/86NSEIFBI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Внешнее и внутреннее строение листа. Лабораторная работа «Ознакомление с внешним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https://m.edsoo.ru/7BBZS2ODL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https://m.edsoo.ru/94ZVVZV8W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https://m.edsoo.ru/E89MHC79E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https://m.edsoo.ru/OU1QE2FOL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https://m.edsoo.ru/GZFWAAEKR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https://m.edsoo.ru/409KOOIH9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https://m.edsoo.ru/9IWRNHUOZ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Минеральное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https://m.edsoo.ru/ZJZ5FRV6F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Фотосинтез. Практическая работа «Наблюдение процесса выделения кислорода на свету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https://m.edsoo.ru/IIU4TQZJG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0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https://m.edsoo.ru/MZPYSLOQO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корня. Лабораторная работа «Изучение роли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https://m.edsoo.ru/9O8V4Z2GF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Лист и стебель как органы дыхания. 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https://m.edsoo.ru/PVIFIIIQW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https://m.edsoo.ru/UD94AWC3U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https://m.edsoo.ru/G6EI1ASJQ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Прорастание семян. Практическая работа «Определение всхожести семян культурных растений и посев их в грунт». 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https://m.edsoo.ru/4W2914N1F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https://m.edsoo.ru/W3BXZEYMG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https://m.edsoo.ru/JC6KOPXZJ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https://m.edsoo.ru/EE1OLCX3F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https://m.edsoo.ru/S26CYGSDF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примере 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1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https://m.edsoo.ru/6F4O5KLQS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7"/>
        <w:gridCol w:w="3717"/>
        <w:gridCol w:w="1076"/>
        <w:gridCol w:w="1841"/>
        <w:gridCol w:w="1910"/>
        <w:gridCol w:w="1347"/>
        <w:gridCol w:w="3362"/>
      </w:tblGrid>
      <w:tr w:rsidR="00780EDE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https://m.edsoo.ru/C9KPKV42N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https://m.edsoo.ru/JF7NDQXTB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Общая характеристика водорослей. Лабораторная работа «Изучение строения одноклеточных водорослей (на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https://m.edsoo.ru/WO6OPU177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Зеленые водоросли. Практическая работа «Изучение строения многоклеточных нитчатых водорослей (на примере спирогиры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https://m.edsoo.ru/21DN0N9T6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https://m.edsoo.ru/ZE73CR5CD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Высшие споровые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https://m.edsoo.ru/7WIKYID7N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и строение мхов. Практическая работа «Изучение внешнего строения мхов 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https://m.edsoo.ru/NZ2S8MA00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https://m.edsoo.ru/F0L37T97T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https://m.edsoo.ru/PCLU4J2TI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плаунов, хвощей и папоротников. 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2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https://m.edsoo.ru/EHDH6UGVE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цикл развития 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https://m.edsoo.ru/2WQTU6EM6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https://m.edsoo.ru/B56U4YFC0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https://m.edsoo.ru/6DAYXKKV8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покрытосеменных растений. Практическая работа «Изучение внешнего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https://m.edsoo.ru/HVF768BQ7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https://m.edsoo.ru/L2JFZ5WX7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Семейства класса 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https://m.edsoo.ru/1E6P4PRHA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Семейства класса двудольные Практическая работа «Изучение признаков представителей семейств: Мотыльковые (Бобовые), Паслёновые, Сложноцветные (Астровые) на </w:t>
            </w:r>
            <w:r>
              <w:rPr>
                <w:rFonts w:ascii="Times New Roman" w:hAnsi="Times New Roman"/>
                <w:color w:val="000000"/>
                <w:sz w:val="24"/>
              </w:rPr>
              <w:t>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https://m.edsoo.ru/Z9RIXA9AS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Характерные признаки семейств класса однодольные. Практическая работа «Изучение признаков представителей семейств: Лилейные, Злаки </w:t>
            </w:r>
            <w:r>
              <w:rPr>
                <w:rFonts w:ascii="Times New Roman" w:hAnsi="Times New Roman"/>
                <w:color w:val="000000"/>
                <w:sz w:val="24"/>
              </w:rPr>
              <w:t>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https://m.edsoo.ru/HLZBVRQO5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https://m.edsoo.ru/XRAUAA7YN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3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https://m.edsoo.ru/F83FKTCLB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развития наземных растений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https://m.edsoo.ru/LKAEVNL8B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https://m.edsoo.ru/UN9H0GXFQ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https://m.edsoo.ru/8EF5DIU51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и их происхождение. 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https://m.edsoo.ru/L8IP0NHFB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https://m.edsoo.ru/0K4Z47DZE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Охрана растительного мира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https://m.edsoo.ru/UY5NUEPJV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Бактерии - доядерные организмы. Общая характеристика бактерий. Лабораторная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бактерий (на 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https://m.edsoo.ru/SF8POXF4M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https://m.edsoo.ru/02XPURC3T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https://m.edsoo.ru/9EXGRH5PI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Шляпочные грибы. Практическая работа «Изучение строения плодовых тел шляпочных грибов (или изучение шляпочных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4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https://m.edsoo.ru/83JZKK11W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https://m.edsoo.ru/D8RYCV373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https://m.edsoo.ru/WTM94BX9R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Лишайники - комплексные организмы. 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https://m.edsoo.ru/9Z6TRZ5EU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3589"/>
        <w:gridCol w:w="1059"/>
        <w:gridCol w:w="1841"/>
        <w:gridCol w:w="1910"/>
        <w:gridCol w:w="1347"/>
        <w:gridCol w:w="3521"/>
      </w:tblGrid>
      <w:tr w:rsidR="00780EDE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https://m.edsoo.ru/LHA2ZNW8U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Многообразие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https://m.edsoo.ru/LLXX64RGU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https://m.edsoo.ru/6ORK7LC97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Ткани животных. Органы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https://m.edsoo.ru/66BB6K6W9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Опора и движение животных.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https://m.edsoo.ru/VB16EUA4U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https://m.edsoo.ru/AR1Z2HWSU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Питание и пищеварение у позвоночных животных.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«Изучение способов поглощения пищи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5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https://m.edsoo.ru/QXCIH0C2B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https://m.edsoo.ru/DSP9QFRGE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у беспозвоночных животных. 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https://m.edsoo.ru/P20QWJL4E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https://m.edsoo.ru/FH6U6S3VW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https://m.edsoo.ru/BLK0GXLV6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https://m.edsoo.ru/50JWB3NLD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https://m.edsoo.ru/Y6XEYTFYD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https://m.edsoo.ru/MU24M4TJP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размножения животных. Практическая работа «Строение яйца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https://m.edsoo.ru/UWMLHW7MH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https://m.edsoo.ru/2E0VYOPB2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6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https://m.edsoo.ru/CLPV5D2N5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простейших. Лабораторная работа «Исследование строения инфузории-туфельки и наблюдение за её передвижением. 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https://m.edsoo.ru/UE4NCYOSP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https://m.edsoo.ru/VYMY8D03C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простейших. Значение простейших в природе и жизни человека. Лабораторная работа «Многообразие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https://m.edsoo.ru/FE6JASEVF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кишечнополостных. Практическая работа «Исследование строения пресноводной гидры и её передвижения (школьный </w:t>
            </w:r>
            <w:r>
              <w:rPr>
                <w:rFonts w:ascii="Times New Roman" w:hAnsi="Times New Roman"/>
                <w:color w:val="000000"/>
                <w:sz w:val="24"/>
              </w:rPr>
              <w:t>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https://m.edsoo.ru/GMIZHSF4P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кишечнополостных. Значение кишечнополостных в природе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жизни человека. Практическая работа «Исследование питания гидры дафниями и циклопами </w:t>
            </w:r>
            <w:r>
              <w:rPr>
                <w:rFonts w:ascii="Times New Roman" w:hAnsi="Times New Roman"/>
                <w:color w:val="000000"/>
                <w:sz w:val="24"/>
              </w:rPr>
              <w:t>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https://m.edsoo.ru/6Q8UQ2JBA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https://m.edsoo.ru/78OIC2MNF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Паразитические плоские черви.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https://m.edsoo.ru/7OQ7ZJYE4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https://m.edsoo.ru/KU8ZS5VPW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Кольчатые 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https://m.edsoo.ru/05W1QQ13A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7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https://m.edsoo.ru/RK250ZJTR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https://m.edsoo.ru/BXUEXYE3Q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https://m.edsoo.ru/8NKZ203R2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Насекомые. Особенности строения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жизнедеятельности.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https://m.edsoo.ru/ZWEDM867Y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 с </w:t>
            </w:r>
            <w:r>
              <w:rPr>
                <w:rFonts w:ascii="Times New Roman" w:hAnsi="Times New Roman"/>
                <w:color w:val="000000"/>
                <w:sz w:val="24"/>
              </w:rPr>
              <w:t>неполным 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https://m.edsoo.ru/SGRR1GX10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https://m.edsoo.ru/0IB8W7B4T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катушки и др</w:t>
            </w:r>
            <w:r>
              <w:rPr>
                <w:rFonts w:ascii="Times New Roman" w:hAnsi="Times New Roman"/>
                <w:color w:val="000000"/>
                <w:sz w:val="24"/>
              </w:rPr>
              <w:t>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https://m.edsoo.ru/B26J9YQDJ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https://m.edsoo.ru/BE8XZFD4Q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https://m.edsoo.ru/7IKBFJLAQ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рыб. Практическая работа «Исследование внешнего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строения и особенностей передвижения рыбы (на примере живой рыбы в </w:t>
            </w:r>
            <w:r>
              <w:rPr>
                <w:rFonts w:ascii="Times New Roman" w:hAnsi="Times New Roman"/>
                <w:color w:val="000000"/>
                <w:sz w:val="24"/>
              </w:rPr>
              <w:t>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https://m.edsoo.ru/GUNU6AOQP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строения и процессов жизнедеятельности рыб. Лабораторная работа «Исследование внутреннего строения рыбы (на примере готового </w:t>
            </w:r>
            <w:r>
              <w:rPr>
                <w:rFonts w:ascii="Times New Roman" w:hAnsi="Times New Roman"/>
                <w:color w:val="000000"/>
                <w:sz w:val="24"/>
              </w:rPr>
              <w:t>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8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https://m.edsoo.ru/1A6E8P2IS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https://m.edsoo.ru/MCUUBNSO4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рыб. Значение рыб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https://m.edsoo.ru/FDVHOT2GD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https://m.edsoo.ru/0N4A072YV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https://m.edsoo.ru/PX7OSJVAC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https://m.edsoo.ru/CIVR6W9BQ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https://m.edsoo.ru/5NTZA5UMN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https://m.edsoo.ru/BUILCFWCR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https://m.edsoo.ru/LHYLA42GC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https://m.edsoo.ru/1NBXJPTL5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19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https://m.edsoo.ru/TX5A3XW11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https://m.edsoo.ru/NXLIP43XX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https://m.edsoo.ru/TWIRSFQTI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https://m.edsoo.ru/VF7P7CUQE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млекопитающих.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«Исследование особенностей скелета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https://m.edsoo.ru/G03FLRKSA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 млекопитающих. Практическая работа «Исследование особенностей зубной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https://m.edsoo.ru/J2ARL8XD8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млекопитающих. Размножение и 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https://m.edsoo.ru/CW5HEEU14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https://m.edsoo.ru/8W0WCHOS3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https://m.edsoo.ru/O7OYB3U6H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https://m.edsoo.ru/EMT2KBCXZ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Обобщающий урок по теме «Строение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0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https://m.edsoo.ru/2M5PM6YX3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https://m.edsoo.ru/JZW66O4RZ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Палеонтология – наука о древних обитателях Земли. Практическая работа «Исследование ископаемых остатков вымерших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https://m.edsoo.ru/9CG680YME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https://m.edsoo.ru/X1LWWBB7Q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https://m.edsoo.ru/AVOT9YRZU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https://m.edsoo.ru/3PBN1OFJT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Популяции животных, их характеристики. Пищевые 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https://m.edsoo.ru/RO1GWZ8T9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https://m.edsoo.ru/5DTMJL9AR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Воздействие человека на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https://m.edsoo.ru/V72VIUL4D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https://m.edsoo.ru/2NS8XO45L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городе. Меры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1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https://m.edsoo.ru/XH17STL21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https://m.edsoo.ru/75NFN1MTO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6"/>
        <w:gridCol w:w="3571"/>
        <w:gridCol w:w="1128"/>
        <w:gridCol w:w="1841"/>
        <w:gridCol w:w="1910"/>
        <w:gridCol w:w="1347"/>
        <w:gridCol w:w="3387"/>
      </w:tblGrid>
      <w:tr w:rsidR="00780ED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0EDE" w:rsidRDefault="00780E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https://m.edsoo.ru/ZXMCDSBPA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https://m.edsoo.ru/Z32XR97RV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https://m.edsoo.ru/A69XHX7OX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https://m.edsoo.ru/TBF0BFIRF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тканей организма человека. Практическая работа «Изучение микроскопического строения тканей (на </w:t>
            </w:r>
            <w:r>
              <w:rPr>
                <w:rFonts w:ascii="Times New Roman" w:hAnsi="Times New Roman"/>
                <w:color w:val="000000"/>
                <w:sz w:val="24"/>
              </w:rPr>
              <w:t>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https://m.edsoo.ru/BR6TRXDKT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https://m.edsoo.ru/0QIVFRVK4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https://m.edsoo.ru/GNO7EAARR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https://m.edsoo.ru/UKC80VEDX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Спинной мозг, его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2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https://m.edsoo.ru/4WERQNHTX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Головной мозг, его строение и функции.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https://m.edsoo.ru/T6MY7FSXD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https://m.edsoo.ru/6TEFE27G7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https://m.edsoo.ru/BWZVVX3EV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рефлекторной и гуморальной регуляции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https://m.edsoo.ru/Z629N9WQC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https://m.edsoo.ru/CDK0GVT15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https://m.edsoo.ru/TT8R1YIWU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https://m.edsoo.ru/PI37C18PD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Нарушения </w:t>
            </w:r>
            <w:r>
              <w:rPr>
                <w:rFonts w:ascii="Times New Roman" w:hAnsi="Times New Roman"/>
                <w:color w:val="000000"/>
                <w:sz w:val="24"/>
              </w:rPr>
              <w:t>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https://m.edsoo.ru/9JPIVGVJJ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Профилактика травматизма. Первая помощь при травмах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опорно-двигательного аппарата. Практическая работа «Оказание первой помощи при повреждении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https://m.edsoo.ru/PP2U41MOC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3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https://m.edsoo.ru/HZX7O9P48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крови.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https://m.edsoo.ru/Y4G5FB8VA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https://m.edsoo.ru/UR602EBKX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https://m.edsoo.ru/WAVYHCFHS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https://m.edsoo.ru/CVZAHWZE2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https://m.edsoo.ru/8ZCOX07K2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Регуляция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https://m.edsoo.ru/QX1TMJT45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сердечно-сосудистых заболеваний. Первая помощь при кровотечениях. Практическая работа «Первая помощь при 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https://m.edsoo.ru/QOK5I0X8S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и его значение. Органы </w:t>
            </w:r>
            <w:r>
              <w:rPr>
                <w:rFonts w:ascii="Times New Roman" w:hAnsi="Times New Roman"/>
                <w:color w:val="000000"/>
                <w:sz w:val="24"/>
              </w:rPr>
              <w:t>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https://m.edsoo.ru/J9UR36E8K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https://m.edsoo.ru/TFLJ4X2EY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4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https://m.edsoo.ru/EQTDGB1WG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Оказание первой помощи при поражении органов </w:t>
            </w:r>
            <w:r>
              <w:rPr>
                <w:rFonts w:ascii="Times New Roman" w:hAnsi="Times New Roman"/>
                <w:color w:val="000000"/>
                <w:sz w:val="24"/>
              </w:rPr>
              <w:t>дыхания Практическая работа «Определение частоты дыхания. Влияние различных 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https://m.edsoo.ru/3UG6T7Z6D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пищевые продукты. Питание и его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https://m.edsoo.ru/BQC2JXBP8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https://m.edsoo.ru/7AGHR0COP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Пищеварение в ротовой полости.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https://m.edsoo.ru/JLBR3PZ3E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Пищеварение в желудке и кишечнике. Практическая работа «Наблюдение действия желудочного сока </w:t>
            </w:r>
            <w:r>
              <w:rPr>
                <w:rFonts w:ascii="Times New Roman" w:hAnsi="Times New Roman"/>
                <w:color w:val="000000"/>
                <w:sz w:val="24"/>
              </w:rPr>
              <w:t>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https://m.edsoo.ru/KUKGHNPHE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https://m.edsoo.ru/JONJO7IVD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https://m.edsoo.ru/NLR203PAM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https://m.edsoo.ru/BWTNYE8RT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https://m.edsoo.ru/2A0J2O0CL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5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https://m.edsoo.ru/VFJ6WVOJV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и режим питания. Нарушение обмена веществ Практическая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https://m.edsoo.ru/BABDXGZZK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кожи.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«Исследование с 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https://m.edsoo.ru/0JUXI80JD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https://m.edsoo.ru/3W7485P6N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Кожа и </w:t>
            </w:r>
            <w:r>
              <w:rPr>
                <w:rFonts w:ascii="Times New Roman" w:hAnsi="Times New Roman"/>
                <w:color w:val="000000"/>
                <w:sz w:val="24"/>
              </w:rPr>
              <w:t>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https://m.edsoo.ru/X5X17BNHJ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https://m.edsoo.ru/QP7OTH3GB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кожи. Закаливание. Практическая работа «Описание основных гигиенических 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https://m.edsoo.ru/XOJI5UNGJ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выделения. Органы мочевыделительной системы, их строение и функции. Практическая работа «Определение 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https://m.edsoo.ru/S1NALYAG1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мочи. Регуляция работы органов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https://m.edsoo.ru/9NPTRGKJ1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 мер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https://m.edsoo.ru/U3A6NX95E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6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https://m.edsoo.ru/G8799ATEA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https://m.edsoo.ru/6PM39MOY2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Наследственные болезни, их причины и предупреждение. Инфекции, </w:t>
            </w:r>
            <w:r>
              <w:rPr>
                <w:rFonts w:ascii="Times New Roman" w:hAnsi="Times New Roman"/>
                <w:color w:val="000000"/>
                <w:sz w:val="24"/>
              </w:rPr>
              <w:t>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https://m.edsoo.ru/ICO8AQMF3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https://m.edsoo.ru/FRGWRT74Y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https://m.edsoo.ru/F433OUNMU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чувств и их значение. Глаз и </w:t>
            </w:r>
            <w:r>
              <w:rPr>
                <w:rFonts w:ascii="Times New Roman" w:hAnsi="Times New Roman"/>
                <w:color w:val="000000"/>
                <w:sz w:val="24"/>
              </w:rPr>
              <w:t>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https://m.edsoo.ru/3E5PN4641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 работы зрительного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анализатора. Гигиена зрения.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https://m.edsoo.ru/BU7WHYCEL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https://m.edsoo.ru/DZM4ODUL2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7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https://m.edsoo.ru/PBFM7066G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Вкусовой и обонятельный анализаторы.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8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https://m.edsoo.ru/HLCSKAKGN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79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https://m.edsoo.ru/KYQZA694X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Высшая </w:t>
            </w:r>
            <w:r>
              <w:rPr>
                <w:rFonts w:ascii="Times New Roman" w:hAnsi="Times New Roman"/>
                <w:color w:val="000000"/>
                <w:sz w:val="24"/>
              </w:rPr>
              <w:t>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80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https://m.edsoo.ru/6VKZ12VK3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81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https://m.edsoo.ru/7ZUDJ1WZM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82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https://m.edsoo.ru/LM343NM3W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Память и внимание. Практическая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кратковременной памяти. 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83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https://m.edsoo.ru/3XKYN5CGZ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 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84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https://m.edsoo.ru/A4G69X6TD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85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https://m.edsoo.ru/SHMA3H9QW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</w:tr>
      <w:tr w:rsidR="00780E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135"/>
            </w:pPr>
            <w:hyperlink r:id="rId286">
              <w:r w:rsidR="0025567A">
                <w:rPr>
                  <w:rFonts w:ascii="Times New Roman" w:hAnsi="Times New Roman"/>
                  <w:color w:val="0000FF"/>
                  <w:u w:val="single"/>
                </w:rPr>
                <w:t>https://m.edsoo.ru/A53PKFC0V</w:t>
              </w:r>
            </w:hyperlink>
          </w:p>
        </w:tc>
      </w:tr>
      <w:tr w:rsidR="00780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780EDE"/>
        </w:tc>
      </w:tr>
    </w:tbl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780EDE">
      <w:pPr>
        <w:sectPr w:rsidR="00780E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before="199" w:after="199" w:line="336" w:lineRule="auto"/>
        <w:ind w:left="120"/>
        <w:jc w:val="both"/>
      </w:pPr>
      <w:bookmarkStart w:id="13" w:name="block-83263200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ОБРАЗОВАТЕЛЬНОЙ </w:t>
      </w:r>
      <w:r>
        <w:rPr>
          <w:rFonts w:ascii="Times New Roman" w:hAnsi="Times New Roman"/>
          <w:b/>
          <w:color w:val="000000"/>
          <w:sz w:val="28"/>
        </w:rPr>
        <w:t>ПРОГРАММЫ</w:t>
      </w:r>
    </w:p>
    <w:p w:rsidR="00780EDE" w:rsidRDefault="00780EDE">
      <w:pPr>
        <w:spacing w:before="199" w:after="199" w:line="336" w:lineRule="auto"/>
        <w:ind w:left="120"/>
        <w:jc w:val="both"/>
      </w:pPr>
    </w:p>
    <w:p w:rsidR="00780EDE" w:rsidRDefault="0025567A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80EDE" w:rsidRDefault="00780ED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биологию как науку о живой природе; </w:t>
            </w:r>
            <w:r>
              <w:rPr>
                <w:rFonts w:ascii="Times New Roman" w:hAnsi="Times New Roman"/>
                <w:color w:val="000000"/>
                <w:sz w:val="24"/>
              </w:rPr>
              <w:t>называть признаки живого, сравнивать объекты живой и неживой природы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профессии, связанные с биологией (4 – 5)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</w:t>
            </w:r>
            <w:r>
              <w:rPr>
                <w:rFonts w:ascii="Times New Roman" w:hAnsi="Times New Roman"/>
                <w:color w:val="000000"/>
                <w:sz w:val="24"/>
              </w:rPr>
              <w:t>клада российских (в том числе: В.И. Вернадский, А.Л. Чижевский) и зарубежных (в том числе: Аристотель, Теофраст, Гиппократ) учёных в развитие биологии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важнейших биологических процессах и явлениях: питание, дыхание, транспорт веще</w:t>
            </w:r>
            <w:r>
              <w:rPr>
                <w:rFonts w:ascii="Times New Roman" w:hAnsi="Times New Roman"/>
                <w:color w:val="000000"/>
                <w:sz w:val="24"/>
              </w:rPr>
              <w:t>ств, раздражимость, рост, развитие, движение, размножение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</w:t>
            </w:r>
            <w:r>
              <w:rPr>
                <w:rFonts w:ascii="Times New Roman" w:hAnsi="Times New Roman"/>
                <w:color w:val="000000"/>
                <w:sz w:val="24"/>
              </w:rPr>
              <w:t>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 внешнему виду </w:t>
            </w:r>
            <w:r>
              <w:rPr>
                <w:rFonts w:ascii="Times New Roman" w:hAnsi="Times New Roman"/>
                <w:color w:val="000000"/>
                <w:sz w:val="24"/>
              </w:rPr>
              <w:t>(изображениям),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организмов в природном и искусственном сообществах; предста</w:t>
            </w:r>
            <w:r>
              <w:rPr>
                <w:rFonts w:ascii="Times New Roman" w:hAnsi="Times New Roman"/>
                <w:color w:val="000000"/>
                <w:sz w:val="24"/>
              </w:rPr>
              <w:t>вителей флоры и фауны природных зон Земли; ландшафты природные и культурные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организма (растения, животного) по заданному плану; выделять существенные признаки строения и процессов жизнедеятельности организмов, характеризовать органи</w:t>
            </w:r>
            <w:r>
              <w:rPr>
                <w:rFonts w:ascii="Times New Roman" w:hAnsi="Times New Roman"/>
                <w:color w:val="000000"/>
                <w:sz w:val="24"/>
              </w:rPr>
              <w:t>змы как тела живой природы, перечислять особенности растений, животных, грибов, лишайников, бактерий и вирусов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понятие о среде обитания (водной, наземно-воздушной, почвенной, внутриорганизменной), условиях среды обитания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</w:t>
            </w:r>
            <w:r>
              <w:rPr>
                <w:rFonts w:ascii="Times New Roman" w:hAnsi="Times New Roman"/>
                <w:color w:val="000000"/>
                <w:sz w:val="24"/>
              </w:rPr>
              <w:t>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отличительные признаки природных и искусственных сообществ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Аргументировать основные правила поведения человека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природоохранной деятельности человека; анализировать глобальные экологические проблемы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биологии в практической деятельности человека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связь знаний биологии со знаниями по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математике, предметам гуманитарного цикла, с различными видами искусства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работы (поиск информации с использованием различных источников; описание организма по заданному плану) и лабораторные работы (работа с микроскопом; знаком</w:t>
            </w:r>
            <w:r>
              <w:rPr>
                <w:rFonts w:ascii="Times New Roman" w:hAnsi="Times New Roman"/>
                <w:color w:val="000000"/>
                <w:sz w:val="24"/>
              </w:rPr>
              <w:t>ство с различными способами измерения и сравнения живых объектов)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явления;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биологический рисунок и измерение биологических объектов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</w:t>
            </w:r>
            <w:r>
              <w:rPr>
                <w:rFonts w:ascii="Times New Roman" w:hAnsi="Times New Roman"/>
                <w:color w:val="000000"/>
                <w:sz w:val="24"/>
              </w:rPr>
              <w:t>ым оборудованием, химической посудой в соответствии с инструкциями на уроке, во внеурочной деятельности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учебных заданий научно-популярную литературу по биологии, справочные материалы, ресурсы сети Интернет</w:t>
            </w:r>
          </w:p>
        </w:tc>
      </w:tr>
      <w:tr w:rsidR="00780EDE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780EDE" w:rsidRDefault="00780EDE">
      <w:pPr>
        <w:spacing w:after="0"/>
        <w:ind w:left="120"/>
      </w:pPr>
    </w:p>
    <w:p w:rsidR="00780EDE" w:rsidRDefault="002556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80EDE" w:rsidRDefault="00780ED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(в том числе: В.В. Докучаев, К.А. Тимирязев, С.Г. Навашин) и зарубежных (в том числе: Р. </w:t>
            </w:r>
            <w:r>
              <w:rPr>
                <w:rFonts w:ascii="Times New Roman" w:hAnsi="Times New Roman"/>
                <w:color w:val="000000"/>
                <w:sz w:val="24"/>
              </w:rPr>
              <w:t>Гук, М. Мальпиги) учёных в развитие наук о растениях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</w:t>
            </w:r>
            <w:r>
              <w:rPr>
                <w:rFonts w:ascii="Times New Roman" w:hAnsi="Times New Roman"/>
                <w:color w:val="000000"/>
                <w:sz w:val="24"/>
              </w:rPr>
              <w:t>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строение и жизнедеятельность растительного организ</w:t>
            </w:r>
            <w:r>
              <w:rPr>
                <w:rFonts w:ascii="Times New Roman" w:hAnsi="Times New Roman"/>
                <w:color w:val="000000"/>
                <w:sz w:val="24"/>
              </w:rPr>
              <w:t>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признаки растений, уровни организации растительного организма, части растений: клетки, ткани, </w:t>
            </w:r>
            <w:r>
              <w:rPr>
                <w:rFonts w:ascii="Times New Roman" w:hAnsi="Times New Roman"/>
                <w:color w:val="000000"/>
                <w:sz w:val="24"/>
              </w:rPr>
              <w:t>органы, системы органов, организм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растительные ткани и органы растений между собой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</w:t>
            </w:r>
            <w:r>
              <w:rPr>
                <w:rFonts w:ascii="Times New Roman" w:hAnsi="Times New Roman"/>
                <w:color w:val="000000"/>
                <w:sz w:val="24"/>
              </w:rPr>
              <w:t>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</w:t>
            </w:r>
            <w:r>
              <w:rPr>
                <w:rFonts w:ascii="Times New Roman" w:hAnsi="Times New Roman"/>
                <w:color w:val="000000"/>
                <w:sz w:val="24"/>
              </w:rPr>
              <w:t>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причинно-следственные связи между строением и функциями тканей и органов растений, строением и жизнедеятельностью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растения и их части по разным основаниям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</w:t>
            </w:r>
            <w:r>
              <w:rPr>
                <w:rFonts w:ascii="Times New Roman" w:hAnsi="Times New Roman"/>
                <w:color w:val="000000"/>
                <w:sz w:val="24"/>
              </w:rPr>
              <w:t>ое значение вегетативного размножения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</w:t>
            </w:r>
            <w:r>
              <w:rPr>
                <w:rFonts w:ascii="Times New Roman" w:hAnsi="Times New Roman"/>
                <w:color w:val="000000"/>
                <w:sz w:val="24"/>
              </w:rPr>
              <w:t>е опыты и эксперименты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связь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приёмами работы с биологической информацией: формулировать основания для извлечения и обобщения информации из двух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источников; преобразовывать информацию из одной знаковой системы в другую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780EDE" w:rsidRDefault="00780EDE">
      <w:pPr>
        <w:spacing w:after="0"/>
        <w:ind w:left="120"/>
      </w:pPr>
    </w:p>
    <w:p w:rsidR="00780EDE" w:rsidRDefault="002556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80EDE" w:rsidRDefault="00780ED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результаты освоения основной образовательной программы основного общего образования 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принципы классификации растений, основные систематические группы растений (водоросли, мхи, плауны, хвощи, папоротники, </w:t>
            </w:r>
            <w:r>
              <w:rPr>
                <w:rFonts w:ascii="Times New Roman" w:hAnsi="Times New Roman"/>
                <w:color w:val="000000"/>
                <w:sz w:val="24"/>
              </w:rPr>
              <w:t>голосеменные, покрытосеменные или цветковые)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(в том числе: Н.И. Вавилов, И.В. Мичурин) и зарубежных (в том числе: К. Линней, Л. Пастер) учёных в развитие наук о растениях, грибах, лишайниках, бактериях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</w:t>
            </w:r>
            <w:r>
              <w:rPr>
                <w:rFonts w:ascii="Times New Roman" w:hAnsi="Times New Roman"/>
                <w:color w:val="000000"/>
                <w:sz w:val="24"/>
              </w:rPr>
              <w:t>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растительное сообщество, высшие растения, низшие расте</w:t>
            </w:r>
            <w:r>
              <w:rPr>
                <w:rFonts w:ascii="Times New Roman" w:hAnsi="Times New Roman"/>
                <w:color w:val="000000"/>
                <w:sz w:val="24"/>
              </w:rPr>
              <w:t>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описывать живые и гербарные экземпляры ра</w:t>
            </w:r>
            <w:r>
              <w:rPr>
                <w:rFonts w:ascii="Times New Roman" w:hAnsi="Times New Roman"/>
                <w:color w:val="000000"/>
                <w:sz w:val="24"/>
              </w:rPr>
              <w:t>стений, части растений по изображениям, схемам, моделям, муляжам, рельефным таблицам; грибы по изображениям, схемам, муляжам; бактерии по изображениям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признаки классов покрытосеменных, или цветковых, семейств двудольных и однодольных растений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систематическое положение растительного организма (на примере покрытосеменных, или цветковых) с помощью определительной карточки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практические и лабораторные работы по систематике растений, микологии и микробиологии,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существенные признаки строения и жизнедеятельности растений, бакте</w:t>
            </w:r>
            <w:r>
              <w:rPr>
                <w:rFonts w:ascii="Times New Roman" w:hAnsi="Times New Roman"/>
                <w:color w:val="000000"/>
                <w:sz w:val="24"/>
              </w:rPr>
              <w:t>рий, грибов, лишайников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растительные сообщества, сезонные и поступательные изменения растительных сообществ, растительность (растительный покров) п</w:t>
            </w:r>
            <w:r>
              <w:rPr>
                <w:rFonts w:ascii="Times New Roman" w:hAnsi="Times New Roman"/>
                <w:color w:val="000000"/>
                <w:sz w:val="24"/>
              </w:rPr>
              <w:t>риродных зон Земли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растений, грибов, лишайников, бактерий в природных сообществах, в хозяйственн</w:t>
            </w:r>
            <w:r>
              <w:rPr>
                <w:rFonts w:ascii="Times New Roman" w:hAnsi="Times New Roman"/>
                <w:color w:val="000000"/>
                <w:sz w:val="24"/>
              </w:rPr>
              <w:t>ой деятельности человека и его повседневной жизни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связь знаний биологии со знаниями по математике, физике, географии, технологии, литературе, технологии, предметам гуманитарного цикла, с различными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растениями, бактериями, грибами, лишайниками, описывать их; ставить простейшие биологические опыты и эксперименты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</w:t>
            </w:r>
            <w:r>
              <w:rPr>
                <w:rFonts w:ascii="Times New Roman" w:hAnsi="Times New Roman"/>
                <w:color w:val="000000"/>
                <w:sz w:val="24"/>
              </w:rPr>
              <w:t>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(2 – 3) источ</w:t>
            </w:r>
            <w:r>
              <w:rPr>
                <w:rFonts w:ascii="Times New Roman" w:hAnsi="Times New Roman"/>
                <w:color w:val="000000"/>
                <w:sz w:val="24"/>
              </w:rPr>
              <w:t>ников; преобразовывать информацию из одной знаковой системы в другую</w:t>
            </w:r>
          </w:p>
        </w:tc>
      </w:tr>
      <w:tr w:rsidR="00780EDE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сверстников</w:t>
            </w:r>
          </w:p>
        </w:tc>
      </w:tr>
    </w:tbl>
    <w:p w:rsidR="00780EDE" w:rsidRDefault="00780EDE">
      <w:pPr>
        <w:spacing w:after="0"/>
        <w:ind w:left="120"/>
      </w:pPr>
    </w:p>
    <w:p w:rsidR="00780EDE" w:rsidRDefault="002556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80EDE" w:rsidRDefault="00780ED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08"/>
        <w:gridCol w:w="7372"/>
      </w:tblGrid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 w:line="336" w:lineRule="auto"/>
              <w:ind w:left="365"/>
              <w:jc w:val="center"/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 w:line="336" w:lineRule="auto"/>
              <w:ind w:left="365"/>
              <w:jc w:val="center"/>
            </w:pP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зоологию как биологическую науку, её разделы и </w:t>
            </w:r>
            <w:r>
              <w:rPr>
                <w:rFonts w:ascii="Times New Roman" w:hAnsi="Times New Roman"/>
                <w:color w:val="000000"/>
                <w:sz w:val="24"/>
              </w:rPr>
              <w:t>связь с другими науками и техникой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 кольчатые черви; членистоногие, </w:t>
            </w:r>
            <w:r>
              <w:rPr>
                <w:rFonts w:ascii="Times New Roman" w:hAnsi="Times New Roman"/>
                <w:color w:val="000000"/>
                <w:sz w:val="24"/>
              </w:rPr>
              <w:t>моллюски, хордовые)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(в том числе: А.О. Ковалевский, К.И. Скрябин) и зарубежных (в том числе: А. Левенгук, Ж. Кювье, Э. Геккель) учёных в развитие наук о животных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биологические термины и понятия (в том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рост, развитие, кровообра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Раскрывать общие признаки животных, уровни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организации животного организма: клетки, ткани, органы, системы органов, организм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животные ткани и органы животных между собой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строение и жизнедеятельность животного организма: опору и движение, питание и пищеварение, дыхание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транспорт веществ, выделение, регуляцию и поведение, рост, размножение и развитие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поведение, р</w:t>
            </w:r>
            <w:r>
              <w:rPr>
                <w:rFonts w:ascii="Times New Roman" w:hAnsi="Times New Roman"/>
                <w:color w:val="000000"/>
                <w:sz w:val="24"/>
              </w:rPr>
              <w:t>ост, развитие, размножение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 описывать животных изучаемых систематических групп, отдельные органы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органов по схемам, моделям, муляжам, рельефным таблицам; простейших – по изображениям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и лабораторные работы по морфологии, анат</w:t>
            </w:r>
            <w:r>
              <w:rPr>
                <w:rFonts w:ascii="Times New Roman" w:hAnsi="Times New Roman"/>
                <w:color w:val="000000"/>
                <w:sz w:val="24"/>
              </w:rPr>
              <w:t>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представителей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систематических групп животных и делать выводы на основе сравнения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животных на основании особенностей строения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усложнение организации животных в ходе эволюции животного мира на Земле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черты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приспособленности животных к среде обитания, значение экологических факторов для животных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взаимосвязи животных в природных сообществах, цепи питания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взаимосвязи животных с растениями, грибами, лишайниками и бактериями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сообществах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животных в природных сообществах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домашних и непродуктивных животных в жизни че</w:t>
            </w:r>
            <w:r>
              <w:rPr>
                <w:rFonts w:ascii="Times New Roman" w:hAnsi="Times New Roman"/>
                <w:color w:val="000000"/>
                <w:sz w:val="24"/>
              </w:rPr>
              <w:t>ловека; роль промысловых животных в хозяйственной деятельности человека и его повседневной жизни; объяснять значение животных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причины и знать меры охраны животного мира Земли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</w:t>
            </w:r>
            <w:r>
              <w:rPr>
                <w:rFonts w:ascii="Times New Roman" w:hAnsi="Times New Roman"/>
                <w:color w:val="000000"/>
                <w:sz w:val="24"/>
              </w:rPr>
              <w:t>примерах связь знаний биологии со знаниями по 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животными, описывать животных, их орган</w:t>
            </w:r>
            <w:r>
              <w:rPr>
                <w:rFonts w:ascii="Times New Roman" w:hAnsi="Times New Roman"/>
                <w:color w:val="000000"/>
                <w:sz w:val="24"/>
              </w:rPr>
              <w:t>ы и системы органов; ставить простейшие биологические опыты и эксперименты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 системы в другую</w:t>
            </w:r>
          </w:p>
        </w:tc>
      </w:tr>
      <w:tr w:rsidR="00780EDE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письменные и устные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780EDE" w:rsidRDefault="00780EDE">
      <w:pPr>
        <w:spacing w:after="0"/>
        <w:ind w:left="120"/>
      </w:pPr>
    </w:p>
    <w:p w:rsidR="00780EDE" w:rsidRDefault="002556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80EDE" w:rsidRDefault="00780EDE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71"/>
        <w:gridCol w:w="7309"/>
      </w:tblGrid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разовательной программы основного общего образования 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родство человеческих рас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</w:t>
            </w:r>
            <w:r>
              <w:rPr>
                <w:rFonts w:ascii="Times New Roman" w:hAnsi="Times New Roman"/>
                <w:color w:val="000000"/>
                <w:sz w:val="24"/>
              </w:rPr>
              <w:t>лада российских (в том числе: И.М. Сеченов, И.П. Павлов, И.И. Мечников, А.А. Ухтомский, П.К. Анохин) и зарубежных (в том числе: У. Гарвей, К. Бернар. Л. Пастер, Ч. Дарвин) учёных в развитие представлений о происхождении, строении, жизнедеятельности, поведе</w:t>
            </w:r>
            <w:r>
              <w:rPr>
                <w:rFonts w:ascii="Times New Roman" w:hAnsi="Times New Roman"/>
                <w:color w:val="000000"/>
                <w:sz w:val="24"/>
              </w:rPr>
              <w:t>нии, экологии человека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</w:t>
            </w:r>
            <w:r>
              <w:rPr>
                <w:rFonts w:ascii="Times New Roman" w:hAnsi="Times New Roman"/>
                <w:color w:val="000000"/>
                <w:sz w:val="24"/>
              </w:rPr>
              <w:t>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клетки разных тканей, групп тканей, органы, системы органов человека, 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организма человека; делать выводы на основе сравнения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биологически активные вещества (витамины, ферменты, гормоны), выявлять их роль в процессе обмена веществ и превращения энергии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биологические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между строением клеток, органов</w:t>
            </w:r>
            <w:r>
              <w:rPr>
                <w:rFonts w:ascii="Times New Roman" w:hAnsi="Times New Roman"/>
                <w:color w:val="000000"/>
                <w:sz w:val="24"/>
              </w:rPr>
              <w:t>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модели для выявления особенностей строения и функционирования органов и систем органов человека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нейрогуморальную регуляцию процессов жизнедеятельности организма человека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и сравнивать безусловные и условные рефлексы; наследственные и ненаследственные программы поведения; особенности высшей нервной деятельности человека; виды пот</w:t>
            </w:r>
            <w:r>
              <w:rPr>
                <w:rFonts w:ascii="Times New Roman" w:hAnsi="Times New Roman"/>
                <w:color w:val="000000"/>
                <w:sz w:val="24"/>
              </w:rPr>
              <w:t>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наследственные и ненаследственные (инфекционные, неинфекционные)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 человека; объяснять значение мер профилактики в предупреждении заболеваний человека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и количественные задачи, используя основные показатели здоровья человека, проводить расчёты и оцени</w:t>
            </w:r>
            <w:r>
              <w:rPr>
                <w:rFonts w:ascii="Times New Roman" w:hAnsi="Times New Roman"/>
                <w:color w:val="000000"/>
                <w:sz w:val="24"/>
              </w:rPr>
              <w:t>вать полученные значения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</w:t>
            </w:r>
            <w:r>
              <w:rPr>
                <w:rFonts w:ascii="Times New Roman" w:hAnsi="Times New Roman"/>
                <w:color w:val="000000"/>
                <w:sz w:val="24"/>
              </w:rPr>
              <w:t>изация труда и полноценного отдыха, позитивное эмоционально-психическое состояние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приобретённые знания и умения для соблюдения здорового образа жизни: сбалансированного питания, физической активности, стрессоустойчивости, для исключения </w:t>
            </w:r>
            <w:r>
              <w:rPr>
                <w:rFonts w:ascii="Times New Roman" w:hAnsi="Times New Roman"/>
                <w:color w:val="000000"/>
                <w:sz w:val="24"/>
              </w:rPr>
              <w:t>вредных привычек, зависимостей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</w:t>
            </w:r>
            <w:r>
              <w:rPr>
                <w:rFonts w:ascii="Times New Roman" w:hAnsi="Times New Roman"/>
                <w:color w:val="000000"/>
                <w:sz w:val="24"/>
              </w:rPr>
              <w:t>иологии: наблюдать, измерять, описывать 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лабораторным оборудо</w:t>
            </w:r>
            <w:r>
              <w:rPr>
                <w:rFonts w:ascii="Times New Roman" w:hAnsi="Times New Roman"/>
                <w:color w:val="000000"/>
                <w:sz w:val="24"/>
              </w:rPr>
              <w:t>ванием, химической посудой в соответствии с инструкциями на уроке и во внеурочной деятельности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приёмами работы с биологической информацией: формулировать основания для извлечения и обобщения информации из нескольких (4 – 5) источников;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преобразовывать информацию из одной знаковой системы в другую</w:t>
            </w:r>
          </w:p>
        </w:tc>
      </w:tr>
      <w:tr w:rsidR="00780EDE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особенностей аудитории сверстнико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</w:tr>
    </w:tbl>
    <w:p w:rsidR="00780EDE" w:rsidRDefault="00780EDE">
      <w:pPr>
        <w:spacing w:after="0"/>
        <w:ind w:left="120"/>
      </w:pP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before="199" w:after="120" w:line="336" w:lineRule="auto"/>
        <w:ind w:left="120"/>
      </w:pPr>
      <w:bookmarkStart w:id="14" w:name="block-83263201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780EDE" w:rsidRDefault="00780EDE">
      <w:pPr>
        <w:spacing w:before="199" w:after="120" w:line="336" w:lineRule="auto"/>
        <w:ind w:left="120"/>
      </w:pPr>
    </w:p>
    <w:p w:rsidR="00780EDE" w:rsidRDefault="0025567A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80EDE" w:rsidRDefault="00780ED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2708"/>
        <w:gridCol w:w="5679"/>
      </w:tblGrid>
      <w:tr w:rsidR="00780EDE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780EDE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жизни. Признаки живого (клеточное строение, питание, дыхание, выделение, </w:t>
            </w:r>
            <w:r>
              <w:rPr>
                <w:rFonts w:ascii="Times New Roman" w:hAnsi="Times New Roman"/>
                <w:color w:val="000000"/>
                <w:sz w:val="24"/>
              </w:rPr>
              <w:t>рост и другие). Объекты живой и неживой природы, их сравнение. Живая и неживая природа – единое целое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система наук о живой природе. Основные разделы биологии (ботаника, зоология, экология, цитология, анатомия, физиология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биологией: врач, ветеринар, 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деятельности современного человек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источников (научно-популярная л</w:t>
            </w:r>
            <w:r>
              <w:rPr>
                <w:rFonts w:ascii="Times New Roman" w:hAnsi="Times New Roman"/>
                <w:color w:val="000000"/>
                <w:sz w:val="24"/>
              </w:rPr>
              <w:t>итература, справочники, сеть Интернет)</w:t>
            </w:r>
          </w:p>
        </w:tc>
      </w:tr>
      <w:tr w:rsidR="00780EDE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Правила работы с </w:t>
            </w:r>
            <w:r>
              <w:rPr>
                <w:rFonts w:ascii="Times New Roman" w:hAnsi="Times New Roman"/>
                <w:color w:val="000000"/>
                <w:sz w:val="24"/>
              </w:rPr>
              <w:t>увеличительными приборами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описания в биологии (наглядный, словесный, схематический). Метод измерения (инструменты измерения). Метод классификации организмов, применение двойных названий организмов. Наблюдение и эксперимент как ведущие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биологии</w:t>
            </w:r>
          </w:p>
        </w:tc>
      </w:tr>
      <w:tr w:rsidR="00780EDE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организме. Доядерные и ядерные организмы. Одноклеточные и многоклеточные организмы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и её открытие. Клеточное строение организмов. Цитология – наука о клетке. Клетка – наименьшая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строения и жизнедеятельности организмов. Строение клетки под световым микроскопом: клеточная оболочка, цитоплазма, ядро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Клетки, ткани, органы, системы органов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Жизнедеятельность организмов. Особенности 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Организм – единое целое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 (таксон</w:t>
            </w:r>
            <w:r>
              <w:rPr>
                <w:rFonts w:ascii="Times New Roman" w:hAnsi="Times New Roman"/>
                <w:color w:val="000000"/>
                <w:sz w:val="24"/>
              </w:rPr>
              <w:t>ы в биологии: царства, типы (отделы), классы, отряды (порядки), семейства, роды, виды)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780EDE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среде обитания. Водная, </w:t>
            </w:r>
            <w:r>
              <w:rPr>
                <w:rFonts w:ascii="Times New Roman" w:hAnsi="Times New Roman"/>
                <w:color w:val="000000"/>
                <w:sz w:val="24"/>
              </w:rPr>
              <w:t>наземно-воздушная, почвенная, внутриорганизменная среды обитания. Представители сред обитания. Особенности сред обитания организмов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Приспособления организмов к среде обитания. Сезонные изменения в жизни организмов</w:t>
            </w:r>
          </w:p>
        </w:tc>
      </w:tr>
      <w:tr w:rsidR="00780EDE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</w:t>
            </w:r>
            <w:r>
              <w:rPr>
                <w:rFonts w:ascii="Times New Roman" w:hAnsi="Times New Roman"/>
                <w:color w:val="000000"/>
                <w:sz w:val="24"/>
              </w:rPr>
              <w:t>еств (лес, пруд, озеро и другие)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обитатели. Флора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фауна природных зон. Ландшафты: природные и культурные</w:t>
            </w:r>
          </w:p>
        </w:tc>
      </w:tr>
      <w:tr w:rsidR="00780EDE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:rsidR="00780EDE" w:rsidRDefault="00780EDE">
      <w:pPr>
        <w:spacing w:after="0" w:line="336" w:lineRule="auto"/>
        <w:ind w:left="120"/>
      </w:pPr>
    </w:p>
    <w:p w:rsidR="00780EDE" w:rsidRDefault="0025567A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80EDE" w:rsidRDefault="00780ED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0"/>
        <w:gridCol w:w="2782"/>
        <w:gridCol w:w="5581"/>
      </w:tblGrid>
      <w:tr w:rsidR="00780EDE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780EDE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Ботаника – наука о растениях. Разделы ботаники. Связь ботаники с </w:t>
            </w:r>
            <w:r>
              <w:rPr>
                <w:rFonts w:ascii="Times New Roman" w:hAnsi="Times New Roman"/>
                <w:color w:val="000000"/>
                <w:sz w:val="24"/>
              </w:rPr>
              <w:t>другими науками и техникой. Общие признаки растений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растений. Уровни организации растительного организма. Высшие и низшие растения. Споровые и семенные растения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Растительная клетка. Изучение растительной клетки под световым </w:t>
            </w:r>
            <w:r>
              <w:rPr>
                <w:rFonts w:ascii="Times New Roman" w:hAnsi="Times New Roman"/>
                <w:color w:val="000000"/>
                <w:sz w:val="24"/>
              </w:rPr>
              <w:t>микроскопом: клеточная оболочка, ядро, цитоплазма (пластиды, митохондрии, вакуоли с клеточным соком). Растительные ткани. Функции растительных тканей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растений. Строение органов растительного организма, их роль и связь между </w:t>
            </w:r>
            <w:r>
              <w:rPr>
                <w:rFonts w:ascii="Times New Roman" w:hAnsi="Times New Roman"/>
                <w:color w:val="000000"/>
                <w:sz w:val="24"/>
              </w:rPr>
              <w:t>собой</w:t>
            </w:r>
          </w:p>
        </w:tc>
      </w:tr>
      <w:tr w:rsidR="00780EDE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растительного организма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Питание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</w:t>
            </w:r>
            <w:r>
              <w:rPr>
                <w:rFonts w:ascii="Times New Roman" w:hAnsi="Times New Roman"/>
                <w:color w:val="000000"/>
                <w:sz w:val="24"/>
              </w:rPr>
              <w:t>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плодородие. Значение обработки почвы (окучивание), </w:t>
            </w:r>
            <w:r>
              <w:rPr>
                <w:rFonts w:ascii="Times New Roman" w:hAnsi="Times New Roman"/>
                <w:color w:val="000000"/>
                <w:sz w:val="24"/>
              </w:rPr>
              <w:t>внесения удобрений, прореживания проростков, полива для жизни культурных растений. Гидропоника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</w:t>
            </w:r>
            <w:r>
              <w:rPr>
                <w:rFonts w:ascii="Times New Roman" w:hAnsi="Times New Roman"/>
                <w:color w:val="000000"/>
                <w:sz w:val="24"/>
              </w:rPr>
              <w:t>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Дыхание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Дыхание корня. Рыхление почвы для </w:t>
            </w:r>
            <w:r>
              <w:rPr>
                <w:rFonts w:ascii="Times New Roman" w:hAnsi="Times New Roman"/>
                <w:color w:val="000000"/>
                <w:sz w:val="24"/>
              </w:rPr>
              <w:t>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 как препятствие для дыхания листьев. Стебель как орган дыхания (наличие усть</w:t>
            </w:r>
            <w:r>
              <w:rPr>
                <w:rFonts w:ascii="Times New Roman" w:hAnsi="Times New Roman"/>
                <w:color w:val="000000"/>
                <w:sz w:val="24"/>
              </w:rPr>
              <w:t>иц в кожице, чечевичек). Особенности дыхания растений. Взаимосвязь дыхания растения с фотосинтезом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Транспорт веществ в растении. </w:t>
            </w:r>
            <w:r>
              <w:rPr>
                <w:rFonts w:ascii="Times New Roman" w:hAnsi="Times New Roman"/>
                <w:color w:val="000000"/>
                <w:sz w:val="24"/>
              </w:rPr>
              <w:t>Неорганические (вода, минеральные соли) и органические вещества (белки, жиры, углеводы, нуклеиновые кислоты, витамины и д</w:t>
            </w:r>
            <w:r>
              <w:rPr>
                <w:rFonts w:ascii="Times New Roman" w:hAnsi="Times New Roman"/>
                <w:color w:val="000000"/>
                <w:sz w:val="24"/>
              </w:rPr>
              <w:t>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</w:t>
            </w:r>
            <w:r>
              <w:rPr>
                <w:rFonts w:ascii="Times New Roman" w:hAnsi="Times New Roman"/>
                <w:color w:val="000000"/>
                <w:sz w:val="24"/>
              </w:rPr>
              <w:t>, камбий, древесина и сердцевина. Рост стебля в толщину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Их строение; биолог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и хозяйственное значение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Рост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>фитогормонов на рост растения. Ростовые движения растений. Развитие побега из почки. Ветвление побегов. Управление ростом растения. Формирование кроны. Применение знаний о росте растения в сельском хозяйстве. Развитие боковых побегов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Размножение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</w:t>
            </w:r>
            <w:r>
              <w:rPr>
                <w:rFonts w:ascii="Times New Roman" w:hAnsi="Times New Roman"/>
                <w:color w:val="000000"/>
                <w:sz w:val="24"/>
              </w:rPr>
              <w:t>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</w:t>
            </w:r>
            <w:r>
              <w:rPr>
                <w:rFonts w:ascii="Times New Roman" w:hAnsi="Times New Roman"/>
                <w:color w:val="000000"/>
                <w:sz w:val="24"/>
              </w:rPr>
              <w:t>став и строение семян. Условия прорастания семян. Подготовка семян к посеву. Развитие проростков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Развитие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цветкового растения. Основные периоды развития. Цикл развития цветкового растения. Влияние факторов внешней среды на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цветковых растений. Жизненные формы цветковых растений</w:t>
            </w:r>
          </w:p>
        </w:tc>
      </w:tr>
    </w:tbl>
    <w:p w:rsidR="00780EDE" w:rsidRDefault="00780EDE">
      <w:pPr>
        <w:spacing w:after="0" w:line="336" w:lineRule="auto"/>
        <w:ind w:left="120"/>
      </w:pPr>
    </w:p>
    <w:p w:rsidR="00780EDE" w:rsidRDefault="0025567A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80EDE" w:rsidRDefault="00780ED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2700"/>
        <w:gridCol w:w="5687"/>
      </w:tblGrid>
      <w:tr w:rsidR="00780EDE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780EDE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Классификация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 как основная систематическая категория.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растительного мира. Низшие, высшие споровые,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систематики, описание видов, открытие новых видов. Роль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систематики в биологии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Низшие растения. Водоросли.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</w:t>
            </w:r>
            <w:r>
              <w:rPr>
                <w:rFonts w:ascii="Times New Roman" w:hAnsi="Times New Roman"/>
                <w:color w:val="000000"/>
                <w:sz w:val="24"/>
              </w:rPr>
              <w:t>красные водоросли, их строение и жизнедеятельность. Значение водорослей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Высшие споровые растения. Моховидные (Мхи).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мхов. Строение и жизнедеятельность зелёных и сфагновых мхов. Приспособленность мхов к </w:t>
            </w:r>
            <w:r>
              <w:rPr>
                <w:rFonts w:ascii="Times New Roman" w:hAnsi="Times New Roman"/>
                <w:color w:val="000000"/>
                <w:sz w:val="24"/>
              </w:rPr>
              <w:t>жизни на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Плауновидные (Плауны). Хвощевидные (Хвощи), Папоротниковидные (Папоротники).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Высшие семенные растения. Голосеменные.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Хвойные растения, их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Покрытосеменные (цветковые)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строения и жизнедеят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Семейства покрытосеменных (цветковых)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</w:t>
            </w:r>
            <w:r>
              <w:rPr>
                <w:rFonts w:ascii="Times New Roman" w:hAnsi="Times New Roman"/>
                <w:color w:val="000000"/>
                <w:sz w:val="24"/>
              </w:rPr>
              <w:t>и, или Мятликовые).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780EDE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растительного мира на Земле. Сохранение в </w:t>
            </w:r>
            <w:r>
              <w:rPr>
                <w:rFonts w:ascii="Times New Roman" w:hAnsi="Times New Roman"/>
                <w:color w:val="000000"/>
                <w:sz w:val="24"/>
              </w:rPr>
              <w:t>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</w:t>
            </w:r>
          </w:p>
        </w:tc>
      </w:tr>
      <w:tr w:rsidR="00780EDE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сообщества. Видовой состав растительных сообществ, преобладающие в них растения. Распределение видов в растительных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780EDE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многообразия и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сады. Декоративное цветоводство. Комнатн</w:t>
            </w:r>
            <w:r>
              <w:rPr>
                <w:rFonts w:ascii="Times New Roman" w:hAnsi="Times New Roman"/>
                <w:color w:val="000000"/>
                <w:sz w:val="24"/>
              </w:rPr>
              <w:t>ые растения, комнатное цветоводство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 растительного мира. Восстановление численности редких видов растений: ООПТ. Красная книга России. Меры сохранения растительного мира</w:t>
            </w:r>
          </w:p>
        </w:tc>
      </w:tr>
      <w:tr w:rsidR="00780EDE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Лишайники.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Промышленное выращивание шляпочных грибов (шампиньоны)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Паразитические грибы. Разнообразие 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паразитических грибов (головня, спорынья, фитофтора, трутовик и другие). Борьба с заболеваниями, вызываемыми паразитическими грибами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Лишайники – комплексные организмы. Строение лишайников. Питание, рост и размножение лишайников.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лишайников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</w:t>
            </w:r>
            <w:r>
              <w:rPr>
                <w:rFonts w:ascii="Times New Roman" w:hAnsi="Times New Roman"/>
                <w:color w:val="000000"/>
                <w:sz w:val="24"/>
              </w:rPr>
              <w:t>е бактерии и меры профилактики заболеваний, вызываемых бактериями. Бактерии на службе у человека (в сельском хозяйстве, промышленности)</w:t>
            </w:r>
          </w:p>
        </w:tc>
      </w:tr>
    </w:tbl>
    <w:p w:rsidR="00780EDE" w:rsidRDefault="00780EDE">
      <w:pPr>
        <w:spacing w:after="0" w:line="336" w:lineRule="auto"/>
        <w:ind w:left="120"/>
      </w:pPr>
    </w:p>
    <w:p w:rsidR="00780EDE" w:rsidRDefault="0025567A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80EDE" w:rsidRDefault="00780ED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74"/>
        <w:gridCol w:w="3196"/>
        <w:gridCol w:w="4993"/>
      </w:tblGrid>
      <w:tr w:rsidR="00780ED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780EDE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</w:t>
            </w:r>
            <w:r>
              <w:rPr>
                <w:rFonts w:ascii="Times New Roman" w:hAnsi="Times New Roman"/>
                <w:color w:val="000000"/>
                <w:sz w:val="24"/>
              </w:rPr>
              <w:t>ы тела и другие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</w:t>
            </w:r>
            <w:r>
              <w:rPr>
                <w:rFonts w:ascii="Times New Roman" w:hAnsi="Times New Roman"/>
                <w:color w:val="000000"/>
                <w:sz w:val="24"/>
              </w:rPr>
              <w:t>центр). Процессы, происходящие в клетке. Деление клетки. Ткани животных, их разнообразие. Органы и системы органов животных. Организм – единое целое</w:t>
            </w:r>
          </w:p>
        </w:tc>
      </w:tr>
      <w:tr w:rsidR="00780EDE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организма животного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Опора и движение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суше позвоночных животных (ползание, бег, ходьба и д</w:t>
            </w:r>
            <w:r>
              <w:rPr>
                <w:rFonts w:ascii="Times New Roman" w:hAnsi="Times New Roman"/>
                <w:color w:val="000000"/>
                <w:sz w:val="24"/>
              </w:rPr>
              <w:t>ругие). Рычажные конечности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Питание и пищеварение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</w:t>
            </w:r>
            <w:r>
              <w:rPr>
                <w:rFonts w:ascii="Times New Roman" w:hAnsi="Times New Roman"/>
                <w:color w:val="000000"/>
                <w:sz w:val="24"/>
              </w:rPr>
              <w:t>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Дыхание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дыхания. Газообмен через всю поверхность клетки. Жаберное дыхание. Наружные и внутренние жабры. Кожно</w:t>
            </w:r>
            <w:r>
              <w:rPr>
                <w:rFonts w:ascii="Times New Roman" w:hAnsi="Times New Roman"/>
                <w:color w:val="000000"/>
                <w:sz w:val="24"/>
              </w:rPr>
              <w:t>е, трахейное, лёгочное дыхание у обитателей суши. Особенности кожного дыхания. Роль воздушных мешков у птиц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Транспорт веществ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транспорта веществ в организме животных. Замкнутая и незамкнутая кровеносные системы у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</w:t>
            </w:r>
            <w:r>
              <w:rPr>
                <w:rFonts w:ascii="Times New Roman" w:hAnsi="Times New Roman"/>
                <w:color w:val="000000"/>
                <w:sz w:val="24"/>
              </w:rPr>
              <w:t>истемы кровообращения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Выделение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</w:t>
            </w:r>
            <w:r>
              <w:rPr>
                <w:rFonts w:ascii="Times New Roman" w:hAnsi="Times New Roman"/>
                <w:color w:val="000000"/>
                <w:sz w:val="24"/>
              </w:rPr>
              <w:t>уды у насекомых. Почки (туловищные и тазовые), мочеточники, мочевой пузырь у позвоночных животных. Особенности выделения у птиц, связанные с полётом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Покровы тела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Покровы у беспозвоночных. Усложнение строения кожи у позвоночных. Кожа как о</w:t>
            </w:r>
            <w:r>
              <w:rPr>
                <w:rFonts w:ascii="Times New Roman" w:hAnsi="Times New Roman"/>
                <w:color w:val="000000"/>
                <w:sz w:val="24"/>
              </w:rPr>
              <w:t>рган выделения. Роль кожи в теплоотдаче. Производные кожи. Средства пассивной и активной защиты у животных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Координация и регуляция жизнедеятельности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Раздражимость у одноклеточных животных. Таксисы (фототаксис, трофотаксис, хемотаксис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</w:t>
            </w:r>
            <w:r>
              <w:rPr>
                <w:rFonts w:ascii="Times New Roman" w:hAnsi="Times New Roman"/>
                <w:color w:val="000000"/>
                <w:sz w:val="24"/>
              </w:rPr>
              <w:t>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</w:t>
            </w:r>
            <w:r>
              <w:rPr>
                <w:rFonts w:ascii="Times New Roman" w:hAnsi="Times New Roman"/>
                <w:color w:val="000000"/>
                <w:sz w:val="24"/>
              </w:rPr>
              <w:t>ха у позвоночных, их усложнение. Органы обоняния, вкуса и осязания у беспозвоночных и позвоночных животных. Орган боковой линии у рыб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Поведение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 (инстинкт и научение). Научение: условные рефлексы, импринт</w:t>
            </w:r>
            <w:r>
              <w:rPr>
                <w:rFonts w:ascii="Times New Roman" w:hAnsi="Times New Roman"/>
                <w:color w:val="000000"/>
                <w:sz w:val="24"/>
              </w:rPr>
              <w:t>инг (запечатление), инсайт (постижение). Поведение: пищевое, оборонительное, территориальное, брачное, исследовательское. Стимулы поведения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Размножение и развитие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Бесполое размножение: деление клетки одноклеточного организма на две, </w:t>
            </w:r>
            <w:r>
              <w:rPr>
                <w:rFonts w:ascii="Times New Roman" w:hAnsi="Times New Roman"/>
                <w:color w:val="000000"/>
                <w:sz w:val="24"/>
              </w:rPr>
              <w:t>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млекопи</w:t>
            </w:r>
            <w:r>
              <w:rPr>
                <w:rFonts w:ascii="Times New Roman" w:hAnsi="Times New Roman"/>
                <w:color w:val="000000"/>
                <w:sz w:val="24"/>
              </w:rPr>
              <w:t>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780EDE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Основные категории систематики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отряд, семейство, род, вид), их соподчинение. Бинарная но</w:t>
            </w:r>
            <w:r>
              <w:rPr>
                <w:rFonts w:ascii="Times New Roman" w:hAnsi="Times New Roman"/>
                <w:color w:val="000000"/>
                <w:sz w:val="24"/>
              </w:rPr>
              <w:t>менклатура. Отражение современных знаний о происхождении и родстве животных в классификации животных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Одноклеточные животные – простейшие.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простейших. Местообитание и образ жизни. Образование цисты при неблагоприятных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</w:t>
            </w:r>
            <w:r>
              <w:rPr>
                <w:rFonts w:ascii="Times New Roman" w:hAnsi="Times New Roman"/>
                <w:color w:val="000000"/>
                <w:sz w:val="24"/>
              </w:rPr>
              <w:t>й плазмодий)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Многоклеточные животные. Кишечнополостные.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</w:t>
            </w:r>
            <w:r>
              <w:rPr>
                <w:rFonts w:ascii="Times New Roman" w:hAnsi="Times New Roman"/>
                <w:color w:val="000000"/>
                <w:sz w:val="24"/>
              </w:rPr>
              <w:t>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Плоские, круглые, кольчатые черви.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Членистоногие.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Среды жизни. Внешнее и внутре</w:t>
            </w:r>
            <w:r>
              <w:rPr>
                <w:rFonts w:ascii="Times New Roman" w:hAnsi="Times New Roman"/>
                <w:color w:val="000000"/>
                <w:sz w:val="24"/>
              </w:rPr>
              <w:t>ннее строение членистоногих. Многообразие членистоногих. Представители классов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Паукообразные.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в связи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Насекомые.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</w:t>
            </w:r>
            <w:r>
              <w:rPr>
                <w:rFonts w:ascii="Times New Roman" w:hAnsi="Times New Roman"/>
                <w:color w:val="000000"/>
                <w:sz w:val="24"/>
              </w:rPr>
              <w:t>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Моллюски.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</w:t>
            </w:r>
            <w:r>
              <w:rPr>
                <w:rFonts w:ascii="Times New Roman" w:hAnsi="Times New Roman"/>
                <w:color w:val="000000"/>
                <w:sz w:val="24"/>
              </w:rPr>
              <w:t>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</w:t>
            </w:r>
            <w:r>
              <w:rPr>
                <w:rFonts w:ascii="Times New Roman" w:hAnsi="Times New Roman"/>
                <w:color w:val="000000"/>
                <w:sz w:val="24"/>
              </w:rPr>
              <w:t>роде и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Хордовые.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Зародышевое развитие хордовых. Систематические группы хордовых. Подтип Бесчерепные (ланцетник). Подтип Черепные или Позвоночные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Рыбы.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 и внешнее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</w:t>
            </w:r>
            <w:r>
              <w:rPr>
                <w:rFonts w:ascii="Times New Roman" w:hAnsi="Times New Roman"/>
                <w:color w:val="000000"/>
                <w:sz w:val="24"/>
              </w:rPr>
              <w:t>ение рыб в природе и жизни человека. Хозяйственное значение рыб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Земноводные.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Пресмыкающиеся.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 пресмыкающихся.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Птицы.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Сезонные явления в жизни птиц. Миграции птиц, их изучение. Многообразие птиц. Экологические группы птиц. Приспособленность птиц к различным условиям среды. Значение птиц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80EDE" w:rsidRDefault="00780EDE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Млекопитающие.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Среды жизни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Первозвери. Однопроходные (яйцекладущие)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Сумчатые (низшие звери). Плацентарные млекопитающие.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</w:t>
            </w:r>
            <w:r>
              <w:rPr>
                <w:rFonts w:ascii="Times New Roman" w:hAnsi="Times New Roman"/>
                <w:color w:val="000000"/>
                <w:sz w:val="24"/>
              </w:rPr>
              <w:t>куньи, медвежьи. Значение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</w:t>
            </w:r>
          </w:p>
        </w:tc>
      </w:tr>
      <w:tr w:rsidR="00780EDE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</w:t>
            </w:r>
            <w:r>
              <w:rPr>
                <w:rFonts w:ascii="Times New Roman" w:hAnsi="Times New Roman"/>
                <w:color w:val="000000"/>
                <w:sz w:val="24"/>
              </w:rPr>
              <w:t>вые ископаемые» животного мира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</w:t>
            </w:r>
          </w:p>
        </w:tc>
      </w:tr>
      <w:tr w:rsidR="00780EDE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обитания. Влияние света, температуры и влажности на животных. Приспособленность животных к условиям среды обитания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Одиночный и групповой образ жизни. Взаимосвязи животных между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собой и с другими организмами. Пищевые связи в природном сообществе. Пищевые уровни, экологическая пирамида. Экосистема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Земли. Основные закономерности распределения животных на планете. Фауна</w:t>
            </w:r>
          </w:p>
        </w:tc>
      </w:tr>
      <w:tr w:rsidR="00780EDE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Селекция, породы, искусственный отбор, ди</w:t>
            </w:r>
            <w:r>
              <w:rPr>
                <w:rFonts w:ascii="Times New Roman" w:hAnsi="Times New Roman"/>
                <w:color w:val="000000"/>
                <w:sz w:val="24"/>
              </w:rPr>
              <w:t>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 как особая искусственная среда, созданная человеком. Синантропные виды животных. Условия их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ООПТ. К</w:t>
            </w:r>
            <w:r>
              <w:rPr>
                <w:rFonts w:ascii="Times New Roman" w:hAnsi="Times New Roman"/>
                <w:color w:val="000000"/>
                <w:sz w:val="24"/>
              </w:rPr>
              <w:t>расная книга России. Меры сохранения животного мира</w:t>
            </w:r>
          </w:p>
        </w:tc>
      </w:tr>
    </w:tbl>
    <w:p w:rsidR="00780EDE" w:rsidRDefault="00780EDE">
      <w:pPr>
        <w:spacing w:after="0" w:line="336" w:lineRule="auto"/>
        <w:ind w:left="120"/>
      </w:pPr>
    </w:p>
    <w:p w:rsidR="00780EDE" w:rsidRDefault="0025567A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80EDE" w:rsidRDefault="00780ED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2942"/>
        <w:gridCol w:w="5337"/>
      </w:tblGrid>
      <w:tr w:rsidR="00780EDE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Науки о человеке (анатомия, физиология, психология, антропология, гигиена, </w:t>
            </w:r>
            <w:r>
              <w:rPr>
                <w:rFonts w:ascii="Times New Roman" w:hAnsi="Times New Roman"/>
                <w:color w:val="000000"/>
                <w:sz w:val="24"/>
              </w:rPr>
              <w:t>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человека в системе органического мира. Человек как часть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</w:t>
            </w:r>
            <w:r>
              <w:rPr>
                <w:rFonts w:ascii="Times New Roman" w:hAnsi="Times New Roman"/>
                <w:color w:val="000000"/>
                <w:sz w:val="24"/>
              </w:rPr>
              <w:t>вления человека. Человеческие расы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</w:t>
            </w:r>
            <w:r>
              <w:rPr>
                <w:rFonts w:ascii="Times New Roman" w:hAnsi="Times New Roman"/>
                <w:color w:val="000000"/>
                <w:sz w:val="24"/>
              </w:rPr>
              <w:t>мейоз. Соматические и половые клетки. Стволовые клетки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как основа гомеостаза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Двухнейронные и трёхнейронные рефлекторные дуги. Спинной мозг, его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</w:t>
            </w:r>
            <w:r>
              <w:rPr>
                <w:rFonts w:ascii="Times New Roman" w:hAnsi="Times New Roman"/>
                <w:color w:val="000000"/>
                <w:sz w:val="24"/>
              </w:rPr>
              <w:t>ервная система как единое целое. Нарушения в работе нервной системы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опорно-двигательного аппарата. Скелет человека, строение его отделов и функции. Кости, их химический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Мышечная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и функции скелетных мышц. Работа мышц: статическая и динамическая; мышцы сгибатели и разгибатели. Утомление мышц. Гиподинамия. Роль двигательной активности в сохранении здоровья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системы. Возрастные изменения в с</w:t>
            </w:r>
            <w:r>
              <w:rPr>
                <w:rFonts w:ascii="Times New Roman" w:hAnsi="Times New Roman"/>
                <w:color w:val="000000"/>
                <w:sz w:val="24"/>
              </w:rPr>
              <w:t>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среда и её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</w:t>
            </w:r>
            <w:r>
              <w:rPr>
                <w:rFonts w:ascii="Times New Roman" w:hAnsi="Times New Roman"/>
                <w:color w:val="000000"/>
                <w:sz w:val="24"/>
              </w:rPr>
              <w:t>орство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</w:t>
            </w:r>
            <w:r>
              <w:rPr>
                <w:rFonts w:ascii="Times New Roman" w:hAnsi="Times New Roman"/>
                <w:color w:val="000000"/>
                <w:sz w:val="24"/>
              </w:rPr>
              <w:t>лечебные сыворотки. Значение работ Л. Пастера и И.И. Мечникова по изучению иммунитета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крови по сосудам. Пульс. Лимфатическая система, лимфоотток. Регуляция деятельности сердца и сосудов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сердечно-сосудистой системы. Профилактика сердечно-сосудистых заболеваний. Первая помощь при кровотечениях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Инфекционные болезни, передающиеся через воздух, </w:t>
            </w:r>
            <w:r>
              <w:rPr>
                <w:rFonts w:ascii="Times New Roman" w:hAnsi="Times New Roman"/>
                <w:color w:val="000000"/>
                <w:sz w:val="24"/>
              </w:rPr>
              <w:t>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Микробиом человека – совокупность микроорганизмов, населяющих организм человека. Регуляция пищеварения. Методы изучения органов пищеварения.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Работы И.П. Павлова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питания. Предупреждение глистных и желудочно-кишечных заболеваний, пищевых отравлений. Влияние курения и алкоголя на пищеварение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Поступление витаминов с пищей. Синтез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витаминов в организме. Авитаминозы и гиповитаминозы. Сохранение витаминов в пище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и режим питания. Рациональное питание – фактор укрепления здоровья. Нарушение обмена веществ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кожи. Кожа и её производные. Кожа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терморегуляция. Влияние на кожу факторов окружающей среды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</w:t>
            </w:r>
            <w:r>
              <w:rPr>
                <w:rFonts w:ascii="Times New Roman" w:hAnsi="Times New Roman"/>
                <w:color w:val="000000"/>
                <w:sz w:val="24"/>
              </w:rPr>
              <w:t>тепловом и солнечном ударах, ожогах и обморожениях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Половое созревание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Анализаторы. Сенсорные системы.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 и зрение.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Оптическая система глаза. Сетчатка. Зрительные рецепторы. Зрительное восприятие. Нарушения зрения и их причины. Гигиена зрения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Строение и функции органа слуха. Механизм работы слухового анализатора. Слуховое восприятие. 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причины. Гигиена слуха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и вторая сигнальные системы. Познавательная деятельность мозга. Речь и </w:t>
            </w:r>
            <w:r>
              <w:rPr>
                <w:rFonts w:ascii="Times New Roman" w:hAnsi="Times New Roman"/>
                <w:color w:val="000000"/>
                <w:sz w:val="24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отдыха. Сон и его значение. Гигиена сна</w:t>
            </w:r>
          </w:p>
        </w:tc>
      </w:tr>
      <w:tr w:rsidR="00780EDE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780ED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EDE" w:rsidRDefault="00780ED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как часть биосферы Земли. Антропогенные </w:t>
            </w:r>
            <w:r>
              <w:rPr>
                <w:rFonts w:ascii="Times New Roman" w:hAnsi="Times New Roman"/>
                <w:color w:val="000000"/>
                <w:sz w:val="24"/>
              </w:rPr>
              <w:t>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</w:t>
            </w:r>
          </w:p>
        </w:tc>
      </w:tr>
    </w:tbl>
    <w:p w:rsidR="00780EDE" w:rsidRDefault="00780EDE">
      <w:pPr>
        <w:spacing w:after="0" w:line="336" w:lineRule="auto"/>
        <w:ind w:left="120"/>
      </w:pP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before="199" w:after="199" w:line="336" w:lineRule="auto"/>
        <w:ind w:left="120"/>
      </w:pPr>
      <w:bookmarkStart w:id="15" w:name="block-83263202"/>
      <w:bookmarkEnd w:id="14"/>
      <w:r>
        <w:rPr>
          <w:rFonts w:ascii="Times New Roman" w:hAnsi="Times New Roman"/>
          <w:b/>
          <w:color w:val="000000"/>
          <w:sz w:val="28"/>
        </w:rPr>
        <w:t xml:space="preserve">ПРОВЕРЯЕМЫЕ НА ОГЭ ПО БИОЛОГИИ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ОСНОВНОГО ОБЩЕГО ОБРАЗОВАНИЯ</w:t>
      </w:r>
    </w:p>
    <w:p w:rsidR="00780EDE" w:rsidRDefault="00780ED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433"/>
        <w:gridCol w:w="6947"/>
      </w:tblGrid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рования объектов, явлений, процессов живой природы, 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понятийног</w:t>
            </w:r>
            <w:r>
              <w:rPr>
                <w:rFonts w:ascii="Times New Roman" w:hAnsi="Times New Roman"/>
                <w:color w:val="000000"/>
                <w:sz w:val="24"/>
              </w:rPr>
              <w:t>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Понимание способов получения биологических знаний; наличие опыта ис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объяснять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положение человека в системе органического мира, его происхождение, сходства и отличия человека от животных, характеризовать строение и процессы жизнедеятельности организма человека, его приспособленность к различным экологическим факторам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описы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Сформированность представлений о взаимосвязи наследования потомством признаков от родительских форм с организацией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основных факторах окружающей среды, их роли в жизнедеятельности и эволюции организмов; представ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лений об антропогенном факторе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учебные 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и применять словесные и графические модели для объяснения строения живых систем, явлений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процессов живой природы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в, диаграмм, моделей, изображений), критического анализа информации и оценки её достоверности 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планировать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 руководством наставника и проводить учебное исследование или проектную работу в области биологии; с учётом намеченной цели формулировать проблему, гипотезу, ставить задачи, выбирать адекватные методы для их решения, формулировать выводы; публично пред</w:t>
            </w:r>
            <w:r>
              <w:rPr>
                <w:rFonts w:ascii="Times New Roman" w:hAnsi="Times New Roman"/>
                <w:color w:val="000000"/>
                <w:sz w:val="24"/>
              </w:rPr>
              <w:t>ставлять полученные результаты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основ экологической грамотности: осознание необходимости действий, направленных на сохранение биоразнообразия и охрану пр</w:t>
            </w:r>
            <w:r>
              <w:rPr>
                <w:rFonts w:ascii="Times New Roman" w:hAnsi="Times New Roman"/>
                <w:color w:val="000000"/>
                <w:sz w:val="24"/>
              </w:rPr>
              <w:t>иродных экосистем, сохранение и укрепление здоровья человека; умение выбирать целевые установки в своих действиях и поступках по отношению к живой природе, своему здоровью и здоровью окружающих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приобретённые знания и навыки для здор</w:t>
            </w:r>
            <w:r>
              <w:rPr>
                <w:rFonts w:ascii="Times New Roman" w:hAnsi="Times New Roman"/>
                <w:color w:val="000000"/>
                <w:sz w:val="24"/>
              </w:rPr>
              <w:t>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манипуляциям в области здоровья</w:t>
            </w:r>
          </w:p>
        </w:tc>
      </w:tr>
      <w:tr w:rsidR="00780ED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приёмами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780EDE" w:rsidRDefault="00780EDE">
      <w:pPr>
        <w:spacing w:after="0" w:line="336" w:lineRule="auto"/>
        <w:ind w:left="120"/>
      </w:pP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before="199" w:after="199" w:line="336" w:lineRule="auto"/>
        <w:ind w:left="120"/>
      </w:pPr>
      <w:bookmarkStart w:id="16" w:name="block-83263204"/>
      <w:bookmarkEnd w:id="15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БИОЛОГИИ</w:t>
      </w:r>
    </w:p>
    <w:p w:rsidR="00780EDE" w:rsidRDefault="00780ED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0"/>
        <w:gridCol w:w="8280"/>
      </w:tblGrid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наука о живой природе.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познания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жизни. Признаки живого 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Биология – система наук о живой природе. Ос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новные разделы биологии. Ботаника – наука о растениях. Разделы ботаники. Зоология – наука о животных. Разделы зоологии. Науки о человеке (анатомия, физиология, психология, антропология, гигиена, санитария, экология человека). Связь биологии с другими наука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ми. Роль биологии в познании окружающего мира и практической деятельности современного человека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природы. Метод описания в биологии (наглядный, словесный, схематический). Метод измерения (инструменты измерения). Метод клас</w:t>
            </w:r>
            <w:r>
              <w:rPr>
                <w:rFonts w:ascii="Times New Roman" w:hAnsi="Times New Roman"/>
                <w:color w:val="000000"/>
                <w:sz w:val="24"/>
              </w:rPr>
              <w:t>сификации организмов. Наблюдение и эксперимент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обитания. Природные и искусственные сообщества. Человек и окружающая среда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обитания. Водная, наземно-воздушная, почвенная, внутриорганизменная среды обитания. Особенности сред обитания организмов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Природное сообщество. Взаимосвязи организмов в природных сообществах. Пищевые связи в сообществах. Пищевые звенья, цепи и се</w:t>
            </w:r>
            <w:r>
              <w:rPr>
                <w:rFonts w:ascii="Times New Roman" w:hAnsi="Times New Roman"/>
                <w:color w:val="000000"/>
                <w:sz w:val="24"/>
              </w:rPr>
              <w:t>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Животные и среда обитания. Влияние света, температуры и влажности на животных. Приспособленность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животных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среда обитания. Экологические факторы. Растения и условия неживой природы</w:t>
            </w:r>
            <w:r>
              <w:rPr>
                <w:rFonts w:ascii="Times New Roman" w:hAnsi="Times New Roman"/>
                <w:color w:val="000000"/>
                <w:sz w:val="24"/>
              </w:rPr>
              <w:t>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Растительные сообщества. Растительность (растительный покров) природных зо</w:t>
            </w:r>
            <w:r>
              <w:rPr>
                <w:rFonts w:ascii="Times New Roman" w:hAnsi="Times New Roman"/>
                <w:color w:val="000000"/>
                <w:sz w:val="24"/>
              </w:rPr>
              <w:t>н Земли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многообразия и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происхождения культурных растений. Культурные растения сельскохозяйственных угодий. Растения города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природе. Промысловые животные. Загрязнение окружающей среды. Одомашнивание животных. Селекция, породы, искусственный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Последствия деятельности человека в экосистемах. Охрана растительного и животного мира. Восстановление численности редких видов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и животных: особо охраняемые природные территории (ООПТ). Красная книга России. Меры сохранения растительного и животного мира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здоровья человека от состояния окружающей среды. Экологические факторы и их действие на организм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растений, животных и человека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групп. Вымершие растения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«Живые ископаемые»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животного мира. Основные этапы эволюции беспозвоночных и позвоночных животных. Вымершие животные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</w:t>
            </w:r>
            <w:r>
              <w:rPr>
                <w:rFonts w:ascii="Times New Roman" w:hAnsi="Times New Roman"/>
                <w:color w:val="000000"/>
                <w:sz w:val="24"/>
              </w:rPr>
              <w:t>пы. Биологические и социальные факторы становления человека. Человеческие расы. Место человека в системе органического мира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бактерий, грибов и лишайников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характеристика. Шляпочные грибы, их строение, питание, рост, </w:t>
            </w:r>
            <w:r>
              <w:rPr>
                <w:rFonts w:ascii="Times New Roman" w:hAnsi="Times New Roman"/>
                <w:color w:val="000000"/>
                <w:sz w:val="24"/>
              </w:rPr>
              <w:t>размножение. Съедобные и ядовитые грибы. Значение шляпочных грибов. 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доядерные организмы. Общая характеристика б</w:t>
            </w:r>
            <w:r>
              <w:rPr>
                <w:rFonts w:ascii="Times New Roman" w:hAnsi="Times New Roman"/>
                <w:color w:val="000000"/>
                <w:sz w:val="24"/>
              </w:rPr>
              <w:t>актерий. Разнообразие бактерий. Значение бактерий в природных сообществах и жизни человека. Болезнетворные бактерии и меры профилактики заболеваний, вызываемых бактериями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организм. Систематические группы растений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</w:t>
            </w:r>
            <w:r>
              <w:rPr>
                <w:rFonts w:ascii="Times New Roman" w:hAnsi="Times New Roman"/>
                <w:color w:val="000000"/>
                <w:sz w:val="24"/>
              </w:rPr>
              <w:t>й. Уровни организации растительного организма. Растительная клетка: клеточная оболочка, ядро, цитоплазма (пластиды, митохондрии, вакуоли с клеточным соком). Растительные ткани. Органы и системы органов растений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го организма. Корни и корневые системы. Побег и почки. Строение и функции листа. Фотосинтез. Значение фотосинтеза в природе и в жизни человека. Транспорт воды и минеральных веществ в растении – восходящий ток. Транспорт органических веществ в растении – ни</w:t>
            </w:r>
            <w:r>
              <w:rPr>
                <w:rFonts w:ascii="Times New Roman" w:hAnsi="Times New Roman"/>
                <w:color w:val="000000"/>
                <w:sz w:val="24"/>
              </w:rPr>
              <w:t>сходящий ток. Видоизменённые побеги. Развитие побега из почки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размножение растений. Цветки и </w:t>
            </w:r>
            <w:r>
              <w:rPr>
                <w:rFonts w:ascii="Times New Roman" w:hAnsi="Times New Roman"/>
                <w:color w:val="000000"/>
                <w:sz w:val="24"/>
              </w:rPr>
              <w:t>соцветия. Опыление. Двойное оплодотворение. Образование плодов и семян. Типы плодов. Распространение плодов и семян в природе. Состав и строение семян. Условия прорастания семян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цветкового растения. Цикл развития цветкового растения. Влияние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факторов внешней среды на развитие цветковых растений. Жизненные формы цветковых растений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Классификация растений.</w:t>
            </w:r>
            <w:r>
              <w:rPr>
                <w:rFonts w:ascii="Times New Roman" w:hAnsi="Times New Roman"/>
                <w:i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Вид как основная систематическая категория. Система растительного мира. Низшие, высшие споровые, высшие семенные растения. Основные такс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оны (категории) систематики растений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Водоросли.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</w:t>
            </w:r>
          </w:p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растения. Моховидные (Мхи).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мхов. Размножение мхов на примере зелёного мха кукушкин лён. Плауновидные (Плауны). Хво</w:t>
            </w:r>
            <w:r>
              <w:rPr>
                <w:rFonts w:ascii="Times New Roman" w:hAnsi="Times New Roman"/>
                <w:color w:val="000000"/>
                <w:sz w:val="24"/>
              </w:rPr>
              <w:t>щевидные (Хвощи), Папоротниковидные (Папоротники).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Высшие семенные растения. Голосеменные. Общая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Покрытосеменные (цветковые) растения. Общая характеристика.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организм. Систематические группы животных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Отличия животных от растений. Многообразие животного мира. Органы и системы органов животных. Организм – единое целое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животного организма.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жизнедеятельности у животных. Нервная регуляция. Гуморальная регуляция. Орг</w:t>
            </w:r>
            <w:r>
              <w:rPr>
                <w:rFonts w:ascii="Times New Roman" w:hAnsi="Times New Roman"/>
                <w:color w:val="000000"/>
                <w:sz w:val="24"/>
              </w:rPr>
              <w:t>аны чувств, их значение. Поведение животных. Врождённое и приобретённое поведение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животных. Бесполое размножение. Половое размножение. Преимущество полового размножения. Половые железы. Половые клетки (гаметы). Оплодотворение. З</w:t>
            </w:r>
            <w:r>
              <w:rPr>
                <w:rFonts w:ascii="Times New Roman" w:hAnsi="Times New Roman"/>
                <w:color w:val="000000"/>
                <w:sz w:val="24"/>
              </w:rPr>
              <w:t>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животных. Вид как основная систематическая категория животных. Классификаци</w:t>
            </w:r>
            <w:r>
              <w:rPr>
                <w:rFonts w:ascii="Times New Roman" w:hAnsi="Times New Roman"/>
                <w:color w:val="000000"/>
                <w:sz w:val="24"/>
              </w:rPr>
              <w:t>я животных. Система животного мира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Кишечнополостные (общая характеристика; особенности строения и жизнедеятельности). Плоские</w:t>
            </w:r>
            <w:r>
              <w:rPr>
                <w:rFonts w:ascii="Times New Roman" w:hAnsi="Times New Roman"/>
                <w:color w:val="000000"/>
                <w:sz w:val="24"/>
              </w:rPr>
              <w:t>, круглые, кольчатые черви (общая характеристика). Особенности строения и жизнедеятельности плоских, круглых и кольчатых червей. Паразитические плоские и круглые черви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Членистоногие (общая характеристика). Ракообразные (особенности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типы развития. Значение насекомых в природе и жизни человека. Моллюски (общ</w:t>
            </w:r>
            <w:r>
              <w:rPr>
                <w:rFonts w:ascii="Times New Roman" w:hAnsi="Times New Roman"/>
                <w:color w:val="000000"/>
                <w:sz w:val="24"/>
              </w:rPr>
              <w:t>ая характеристика)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Земноводные (общая характеристика). Местообитание земноводных. Особе</w:t>
            </w:r>
            <w:r>
              <w:rPr>
                <w:rFonts w:ascii="Times New Roman" w:hAnsi="Times New Roman"/>
                <w:color w:val="000000"/>
                <w:sz w:val="24"/>
              </w:rPr>
              <w:t>нности внешнего и внутреннего строения, процессов жизнедеятельности, связанных с выходом земноводных на сушу. Пресмыкающиеся (общая характеристика). Приспособленность пресмыкающихся к жизни на суше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Птицы (общая характеристика). Особенности внешнего и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внешнего строения, скелета и мускулатуры, внутреннего строения. Процесс</w:t>
            </w:r>
            <w:r>
              <w:rPr>
                <w:rFonts w:ascii="Times New Roman" w:hAnsi="Times New Roman"/>
                <w:color w:val="000000"/>
                <w:sz w:val="24"/>
              </w:rPr>
              <w:t>ы жизнедеятельности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Животная клетка. Строение животной клетки. Процессы, происходящие в клетке. Нуклеиновые кислоты. Гены. Хромосомы. Митоз, мейоз. Типы тканей организма человека. Свойства тканей, их функции. Органы и системы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органов. Организм как единое целое. Взаимосвязь органов и систем как основа гомеостаза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её организация и значение. Рефлекс. Рефлекторная дуга. Рецепторы. Спинной мозг, его строение и функции. Головной мозг, его 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Гуморальная регуляция функций. Эндокринная система. Жел</w:t>
            </w:r>
            <w:r>
              <w:rPr>
                <w:rFonts w:ascii="Times New Roman" w:hAnsi="Times New Roman"/>
                <w:color w:val="000000"/>
                <w:sz w:val="24"/>
              </w:rPr>
              <w:t>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гуморальной регуляции функций организма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опорно-двигательно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аппарата. Скелет человека, строение его отделов и функции. Особенности скелета человека, связанные с прямохождением и трудовой деятельностью. Мышечная система. Строение и функции скелетных мышц. Работа мышц. Утомление мышц. Роль двигательной активности </w:t>
            </w:r>
            <w:r>
              <w:rPr>
                <w:rFonts w:ascii="Times New Roman" w:hAnsi="Times New Roman"/>
                <w:color w:val="000000"/>
                <w:sz w:val="24"/>
              </w:rPr>
              <w:t>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и её функции. Форменные элементы крови: эритроциты, лейкоциты и тромбоциты. Плазма крови. Постоянство внутренней сре</w:t>
            </w:r>
            <w:r>
              <w:rPr>
                <w:rFonts w:ascii="Times New Roman" w:hAnsi="Times New Roman"/>
                <w:color w:val="000000"/>
                <w:sz w:val="24"/>
              </w:rPr>
              <w:t>ды (гомеостаз). Свёртывание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Органы кровообращения. Строение и работа сердца. Автоматизм сердца. Сердечный цикл, его длительность. Большо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системы. Первая помощь при кровотечениях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и его значение.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 Оказание первой помощи при поражении органов дыхания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Питательные вещества и пище</w:t>
            </w:r>
            <w:r>
              <w:rPr>
                <w:rFonts w:ascii="Times New Roman" w:hAnsi="Times New Roman"/>
                <w:color w:val="000000"/>
                <w:sz w:val="24"/>
              </w:rPr>
              <w:t>вые продукты. Питание и его значение. Пищеварение. Органы пищеварения, их строение и функции. Ферменты, их роль в пищеварении. Всасывание питательных веществ и воды. Пищеварительные железы, их роль в пищеварении. Регуляция пищеварения. Гигиена питания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 Витамины и их роль для организма. Н</w:t>
            </w:r>
            <w:r>
              <w:rPr>
                <w:rFonts w:ascii="Times New Roman" w:hAnsi="Times New Roman"/>
                <w:color w:val="000000"/>
                <w:sz w:val="24"/>
              </w:rPr>
              <w:t>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Выделение. Значение выделения. Органы выделения.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 признаков у человека. Наследственные болезни, их причины </w:t>
            </w:r>
            <w:r>
              <w:rPr>
                <w:rFonts w:ascii="Times New Roman" w:hAnsi="Times New Roman"/>
                <w:color w:val="000000"/>
                <w:sz w:val="24"/>
              </w:rPr>
              <w:t>и предупреждение. Набор хромосом, половые хромосомы, гены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чувств и их значение. Анализаторы. Сенсорные системы. Глаз и зрение. Оптическая система глаза. Сетчатка. Зрительное восприятие. Ухо и слух. Строение и функции органа слуха. Механизм </w:t>
            </w:r>
            <w:r>
              <w:rPr>
                <w:rFonts w:ascii="Times New Roman" w:hAnsi="Times New Roman"/>
                <w:color w:val="000000"/>
                <w:sz w:val="24"/>
              </w:rPr>
              <w:t>работы слухового анализатора.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780EDE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80EDE" w:rsidRDefault="002556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 Потребности и мотивы поведения. Рефлекторная теория поведения. Высшая нервная 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и мышление. Память и внимание. Эмоции. Индивидуальные особенности личности: способности, тем</w:t>
            </w:r>
            <w:r>
              <w:rPr>
                <w:rFonts w:ascii="Times New Roman" w:hAnsi="Times New Roman"/>
                <w:color w:val="000000"/>
                <w:sz w:val="24"/>
              </w:rPr>
              <w:t>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780EDE" w:rsidRDefault="00780EDE">
      <w:pPr>
        <w:spacing w:after="0" w:line="336" w:lineRule="auto"/>
        <w:ind w:left="120"/>
      </w:pP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</w:p>
    <w:p w:rsidR="00780EDE" w:rsidRDefault="0025567A">
      <w:pPr>
        <w:spacing w:after="0"/>
        <w:ind w:left="120"/>
      </w:pPr>
      <w:bookmarkStart w:id="17" w:name="block-83263203"/>
      <w:bookmarkEnd w:id="1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80EDE" w:rsidRDefault="0025567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</w:t>
      </w:r>
      <w:r>
        <w:rPr>
          <w:rFonts w:ascii="Times New Roman" w:hAnsi="Times New Roman"/>
          <w:b/>
          <w:color w:val="000000"/>
          <w:sz w:val="28"/>
        </w:rPr>
        <w:t>ЫЕ МАТЕРИАЛЫ ДЛЯ УЧЕНИКА</w:t>
      </w:r>
    </w:p>
    <w:p w:rsidR="00780EDE" w:rsidRDefault="0025567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Биология: 5-й класс: базовый уровень: учебник; 1-е издание Пасечник В.В., Суматохин С.В., Гапонюк З.Г. и др.;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6-й класс: базовый уровень: учебник; 1-е издание Пасечник В.В., Суматохин С.В., Гапонюк З.Г. и др.;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7-й класс: базовый уровень: учебник; 1-е издание Пас</w:t>
      </w:r>
      <w:r>
        <w:rPr>
          <w:rFonts w:ascii="Times New Roman" w:hAnsi="Times New Roman"/>
          <w:color w:val="000000"/>
          <w:sz w:val="28"/>
        </w:rPr>
        <w:t>ечник В.В., Суматохин С.В., Гапонюк З.Г. и др.;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8-й класс: базовый уровень: учебник; 1-е издание Пасечник В.В., Суматохин С.В., Гапонюк З.Г.; под редакцией Пасечника</w:t>
      </w:r>
      <w:r>
        <w:rPr>
          <w:rFonts w:ascii="Times New Roman" w:hAnsi="Times New Roman"/>
          <w:color w:val="000000"/>
          <w:sz w:val="28"/>
        </w:rPr>
        <w:t xml:space="preserve"> В.В. Акционерное общество «Издательство «Просвещение»</w:t>
      </w:r>
      <w:r>
        <w:rPr>
          <w:sz w:val="28"/>
        </w:rPr>
        <w:br/>
      </w:r>
      <w:bookmarkStart w:id="18" w:name="ef5aee1f-a1dd-4003-80d1-f508fdb757a8"/>
      <w:r>
        <w:rPr>
          <w:rFonts w:ascii="Times New Roman" w:hAnsi="Times New Roman"/>
          <w:color w:val="000000"/>
          <w:sz w:val="28"/>
        </w:rPr>
        <w:t xml:space="preserve"> • Биология: 9-й класс: базовый уровень: учебник; 1-е издание Пасечник В.В., Каменский А.А., Швецов Г.Г. и др.; под редакцией Пасечника В.В. Акционерное общество «Издательство «Просвещение»</w:t>
      </w:r>
      <w:bookmarkEnd w:id="18"/>
    </w:p>
    <w:p w:rsidR="00780EDE" w:rsidRDefault="00780EDE">
      <w:pPr>
        <w:spacing w:after="0" w:line="480" w:lineRule="auto"/>
        <w:ind w:left="120"/>
      </w:pPr>
    </w:p>
    <w:p w:rsidR="00780EDE" w:rsidRDefault="00780EDE">
      <w:pPr>
        <w:spacing w:after="0"/>
        <w:ind w:left="120"/>
      </w:pPr>
    </w:p>
    <w:p w:rsidR="00780EDE" w:rsidRDefault="0025567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80EDE" w:rsidRDefault="00780EDE">
      <w:pPr>
        <w:spacing w:after="0" w:line="480" w:lineRule="auto"/>
        <w:ind w:left="120"/>
      </w:pPr>
    </w:p>
    <w:p w:rsidR="00780EDE" w:rsidRDefault="00780EDE">
      <w:pPr>
        <w:spacing w:after="0"/>
        <w:ind w:left="120"/>
      </w:pPr>
    </w:p>
    <w:p w:rsidR="00780EDE" w:rsidRDefault="0025567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80EDE" w:rsidRDefault="00780EDE">
      <w:pPr>
        <w:spacing w:after="0" w:line="480" w:lineRule="auto"/>
        <w:ind w:left="120"/>
      </w:pPr>
    </w:p>
    <w:p w:rsidR="00780EDE" w:rsidRDefault="00780EDE">
      <w:pPr>
        <w:sectPr w:rsidR="00780EDE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000000" w:rsidRDefault="0025567A"/>
    <w:sectPr w:rsidR="00000000" w:rsidSect="00780E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F2AE3"/>
    <w:multiLevelType w:val="multilevel"/>
    <w:tmpl w:val="E0CCB7F4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4D0730"/>
    <w:multiLevelType w:val="multilevel"/>
    <w:tmpl w:val="FEB2B1F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F2074F"/>
    <w:multiLevelType w:val="multilevel"/>
    <w:tmpl w:val="1248B39A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097898"/>
    <w:multiLevelType w:val="multilevel"/>
    <w:tmpl w:val="57641DA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256A3D"/>
    <w:multiLevelType w:val="multilevel"/>
    <w:tmpl w:val="CF580EF6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03229A"/>
    <w:multiLevelType w:val="multilevel"/>
    <w:tmpl w:val="416AEBB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3B77CEA"/>
    <w:multiLevelType w:val="multilevel"/>
    <w:tmpl w:val="EE246A68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12534B"/>
    <w:multiLevelType w:val="multilevel"/>
    <w:tmpl w:val="75386746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246717"/>
    <w:multiLevelType w:val="multilevel"/>
    <w:tmpl w:val="0B40EDD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8C25F0"/>
    <w:multiLevelType w:val="multilevel"/>
    <w:tmpl w:val="31A29B5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743F4E"/>
    <w:multiLevelType w:val="multilevel"/>
    <w:tmpl w:val="C6D6A04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B53660"/>
    <w:multiLevelType w:val="multilevel"/>
    <w:tmpl w:val="75A4A80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6935D4"/>
    <w:multiLevelType w:val="multilevel"/>
    <w:tmpl w:val="AA3C671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C8B0E4E"/>
    <w:multiLevelType w:val="multilevel"/>
    <w:tmpl w:val="F52C47BC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B277580"/>
    <w:multiLevelType w:val="multilevel"/>
    <w:tmpl w:val="16981340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D24F75"/>
    <w:multiLevelType w:val="multilevel"/>
    <w:tmpl w:val="047EB1B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1F75D2F"/>
    <w:multiLevelType w:val="multilevel"/>
    <w:tmpl w:val="3D10E138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4221923"/>
    <w:multiLevelType w:val="multilevel"/>
    <w:tmpl w:val="F764631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C2864E7"/>
    <w:multiLevelType w:val="multilevel"/>
    <w:tmpl w:val="6164ACA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CFC2ABE"/>
    <w:multiLevelType w:val="multilevel"/>
    <w:tmpl w:val="EFC4C45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DF14E6C"/>
    <w:multiLevelType w:val="multilevel"/>
    <w:tmpl w:val="8480B3F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3F7E50"/>
    <w:multiLevelType w:val="multilevel"/>
    <w:tmpl w:val="229E84C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6E02ABD"/>
    <w:multiLevelType w:val="multilevel"/>
    <w:tmpl w:val="AF20ED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D777B35"/>
    <w:multiLevelType w:val="multilevel"/>
    <w:tmpl w:val="EF40156A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DBF2FFA"/>
    <w:multiLevelType w:val="multilevel"/>
    <w:tmpl w:val="7F4881FC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C7604D"/>
    <w:multiLevelType w:val="multilevel"/>
    <w:tmpl w:val="81FE533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E51BAF"/>
    <w:multiLevelType w:val="multilevel"/>
    <w:tmpl w:val="73E0E1B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E87E5D"/>
    <w:multiLevelType w:val="multilevel"/>
    <w:tmpl w:val="21C6013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3D64D84"/>
    <w:multiLevelType w:val="multilevel"/>
    <w:tmpl w:val="F84079E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D46636"/>
    <w:multiLevelType w:val="multilevel"/>
    <w:tmpl w:val="C726717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5705481"/>
    <w:multiLevelType w:val="multilevel"/>
    <w:tmpl w:val="1FB6E25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3F71C3C"/>
    <w:multiLevelType w:val="multilevel"/>
    <w:tmpl w:val="B4826D8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6446F19"/>
    <w:multiLevelType w:val="multilevel"/>
    <w:tmpl w:val="B1E405FC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BAF469A"/>
    <w:multiLevelType w:val="multilevel"/>
    <w:tmpl w:val="A5FC259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EB526FE"/>
    <w:multiLevelType w:val="multilevel"/>
    <w:tmpl w:val="2D126598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19"/>
  </w:num>
  <w:num w:numId="4">
    <w:abstractNumId w:val="31"/>
  </w:num>
  <w:num w:numId="5">
    <w:abstractNumId w:val="5"/>
  </w:num>
  <w:num w:numId="6">
    <w:abstractNumId w:val="3"/>
  </w:num>
  <w:num w:numId="7">
    <w:abstractNumId w:val="1"/>
  </w:num>
  <w:num w:numId="8">
    <w:abstractNumId w:val="28"/>
  </w:num>
  <w:num w:numId="9">
    <w:abstractNumId w:val="25"/>
  </w:num>
  <w:num w:numId="10">
    <w:abstractNumId w:val="22"/>
  </w:num>
  <w:num w:numId="11">
    <w:abstractNumId w:val="33"/>
  </w:num>
  <w:num w:numId="12">
    <w:abstractNumId w:val="29"/>
  </w:num>
  <w:num w:numId="13">
    <w:abstractNumId w:val="10"/>
  </w:num>
  <w:num w:numId="14">
    <w:abstractNumId w:val="27"/>
  </w:num>
  <w:num w:numId="15">
    <w:abstractNumId w:val="11"/>
  </w:num>
  <w:num w:numId="16">
    <w:abstractNumId w:val="17"/>
  </w:num>
  <w:num w:numId="17">
    <w:abstractNumId w:val="26"/>
  </w:num>
  <w:num w:numId="18">
    <w:abstractNumId w:val="6"/>
  </w:num>
  <w:num w:numId="19">
    <w:abstractNumId w:val="15"/>
  </w:num>
  <w:num w:numId="20">
    <w:abstractNumId w:val="21"/>
  </w:num>
  <w:num w:numId="21">
    <w:abstractNumId w:val="12"/>
  </w:num>
  <w:num w:numId="22">
    <w:abstractNumId w:val="30"/>
  </w:num>
  <w:num w:numId="23">
    <w:abstractNumId w:val="18"/>
  </w:num>
  <w:num w:numId="24">
    <w:abstractNumId w:val="9"/>
  </w:num>
  <w:num w:numId="25">
    <w:abstractNumId w:val="20"/>
  </w:num>
  <w:num w:numId="26">
    <w:abstractNumId w:val="13"/>
  </w:num>
  <w:num w:numId="27">
    <w:abstractNumId w:val="16"/>
  </w:num>
  <w:num w:numId="28">
    <w:abstractNumId w:val="23"/>
  </w:num>
  <w:num w:numId="29">
    <w:abstractNumId w:val="0"/>
  </w:num>
  <w:num w:numId="30">
    <w:abstractNumId w:val="24"/>
  </w:num>
  <w:num w:numId="31">
    <w:abstractNumId w:val="4"/>
  </w:num>
  <w:num w:numId="32">
    <w:abstractNumId w:val="7"/>
  </w:num>
  <w:num w:numId="33">
    <w:abstractNumId w:val="14"/>
  </w:num>
  <w:num w:numId="34">
    <w:abstractNumId w:val="34"/>
  </w:num>
  <w:num w:numId="35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80EDE"/>
    <w:rsid w:val="0025567A"/>
    <w:rsid w:val="00780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80ED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80E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E1OLCX3F" TargetMode="External"/><Relationship Id="rId21" Type="http://schemas.openxmlformats.org/officeDocument/2006/relationships/hyperlink" Target="https://m.edsoo.ru/81I8L0VOZ" TargetMode="External"/><Relationship Id="rId42" Type="http://schemas.openxmlformats.org/officeDocument/2006/relationships/hyperlink" Target="https://m.edsoo.ru/GCU3GROLA" TargetMode="External"/><Relationship Id="rId63" Type="http://schemas.openxmlformats.org/officeDocument/2006/relationships/hyperlink" Target="https://m.edsoo.ru/XTBK9UEBK" TargetMode="External"/><Relationship Id="rId84" Type="http://schemas.openxmlformats.org/officeDocument/2006/relationships/hyperlink" Target="https://m.edsoo.ru/YB05XAPQM" TargetMode="External"/><Relationship Id="rId138" Type="http://schemas.openxmlformats.org/officeDocument/2006/relationships/hyperlink" Target="https://m.edsoo.ru/XRAUAA7YN" TargetMode="External"/><Relationship Id="rId159" Type="http://schemas.openxmlformats.org/officeDocument/2006/relationships/hyperlink" Target="https://m.edsoo.ru/QXCIH0C2B" TargetMode="External"/><Relationship Id="rId170" Type="http://schemas.openxmlformats.org/officeDocument/2006/relationships/hyperlink" Target="https://m.edsoo.ru/UE4NCYOSP" TargetMode="External"/><Relationship Id="rId191" Type="http://schemas.openxmlformats.org/officeDocument/2006/relationships/hyperlink" Target="https://m.edsoo.ru/FDVHOT2GD" TargetMode="External"/><Relationship Id="rId205" Type="http://schemas.openxmlformats.org/officeDocument/2006/relationships/hyperlink" Target="https://m.edsoo.ru/CW5HEEU14" TargetMode="External"/><Relationship Id="rId226" Type="http://schemas.openxmlformats.org/officeDocument/2006/relationships/hyperlink" Target="https://m.edsoo.ru/0QIVFRVK4" TargetMode="External"/><Relationship Id="rId247" Type="http://schemas.openxmlformats.org/officeDocument/2006/relationships/hyperlink" Target="https://m.edsoo.ru/J9UR36E8K" TargetMode="External"/><Relationship Id="rId107" Type="http://schemas.openxmlformats.org/officeDocument/2006/relationships/hyperlink" Target="https://m.edsoo.ru/ZJZ5FRV6F" TargetMode="External"/><Relationship Id="rId268" Type="http://schemas.openxmlformats.org/officeDocument/2006/relationships/hyperlink" Target="https://m.edsoo.ru/U3A6NX95E" TargetMode="External"/><Relationship Id="rId11" Type="http://schemas.openxmlformats.org/officeDocument/2006/relationships/hyperlink" Target="https://m.edsoo.ru/K0WJX6X8U" TargetMode="External"/><Relationship Id="rId32" Type="http://schemas.openxmlformats.org/officeDocument/2006/relationships/hyperlink" Target="https://m.edsoo.ru/XOBJEAIZ6" TargetMode="External"/><Relationship Id="rId53" Type="http://schemas.openxmlformats.org/officeDocument/2006/relationships/hyperlink" Target="https://m.edsoo.ru/HG69SR0U3" TargetMode="External"/><Relationship Id="rId74" Type="http://schemas.openxmlformats.org/officeDocument/2006/relationships/hyperlink" Target="https://m.edsoo.ru/R3ZPFZ0Q6" TargetMode="External"/><Relationship Id="rId128" Type="http://schemas.openxmlformats.org/officeDocument/2006/relationships/hyperlink" Target="https://m.edsoo.ru/PCLU4J2TI" TargetMode="External"/><Relationship Id="rId149" Type="http://schemas.openxmlformats.org/officeDocument/2006/relationships/hyperlink" Target="https://m.edsoo.ru/83JZKK11W" TargetMode="External"/><Relationship Id="rId5" Type="http://schemas.openxmlformats.org/officeDocument/2006/relationships/hyperlink" Target="https://m.edsoo.ru/XVH5XU1FH" TargetMode="External"/><Relationship Id="rId95" Type="http://schemas.openxmlformats.org/officeDocument/2006/relationships/hyperlink" Target="https://m.edsoo.ru/UJPPPE85F" TargetMode="External"/><Relationship Id="rId160" Type="http://schemas.openxmlformats.org/officeDocument/2006/relationships/hyperlink" Target="https://m.edsoo.ru/DSP9QFRGE" TargetMode="External"/><Relationship Id="rId181" Type="http://schemas.openxmlformats.org/officeDocument/2006/relationships/hyperlink" Target="https://m.edsoo.ru/8NKZ203R2" TargetMode="External"/><Relationship Id="rId216" Type="http://schemas.openxmlformats.org/officeDocument/2006/relationships/hyperlink" Target="https://m.edsoo.ru/5DTMJL9AR" TargetMode="External"/><Relationship Id="rId237" Type="http://schemas.openxmlformats.org/officeDocument/2006/relationships/hyperlink" Target="https://m.edsoo.ru/9JPIVGVJJ" TargetMode="External"/><Relationship Id="rId258" Type="http://schemas.openxmlformats.org/officeDocument/2006/relationships/hyperlink" Target="https://m.edsoo.ru/2A0J2O0CL" TargetMode="External"/><Relationship Id="rId279" Type="http://schemas.openxmlformats.org/officeDocument/2006/relationships/hyperlink" Target="https://m.edsoo.ru/KYQZA694X" TargetMode="External"/><Relationship Id="rId22" Type="http://schemas.openxmlformats.org/officeDocument/2006/relationships/hyperlink" Target="https://m.edsoo.ru/815F508FN" TargetMode="External"/><Relationship Id="rId43" Type="http://schemas.openxmlformats.org/officeDocument/2006/relationships/hyperlink" Target="https://m.edsoo.ru/MUFLBNNB6" TargetMode="External"/><Relationship Id="rId64" Type="http://schemas.openxmlformats.org/officeDocument/2006/relationships/hyperlink" Target="https://m.edsoo.ru/V0G27VUFR" TargetMode="External"/><Relationship Id="rId118" Type="http://schemas.openxmlformats.org/officeDocument/2006/relationships/hyperlink" Target="https://m.edsoo.ru/S26CYGSDF" TargetMode="External"/><Relationship Id="rId139" Type="http://schemas.openxmlformats.org/officeDocument/2006/relationships/hyperlink" Target="https://m.edsoo.ru/F83FKTCLB" TargetMode="External"/><Relationship Id="rId85" Type="http://schemas.openxmlformats.org/officeDocument/2006/relationships/hyperlink" Target="https://m.edsoo.ru/CC9YUWHM3" TargetMode="External"/><Relationship Id="rId150" Type="http://schemas.openxmlformats.org/officeDocument/2006/relationships/hyperlink" Target="https://m.edsoo.ru/D8RYCV373" TargetMode="External"/><Relationship Id="rId171" Type="http://schemas.openxmlformats.org/officeDocument/2006/relationships/hyperlink" Target="https://m.edsoo.ru/VYMY8D03C" TargetMode="External"/><Relationship Id="rId192" Type="http://schemas.openxmlformats.org/officeDocument/2006/relationships/hyperlink" Target="https://m.edsoo.ru/0N4A072YV" TargetMode="External"/><Relationship Id="rId206" Type="http://schemas.openxmlformats.org/officeDocument/2006/relationships/hyperlink" Target="https://m.edsoo.ru/8W0WCHOS3" TargetMode="External"/><Relationship Id="rId227" Type="http://schemas.openxmlformats.org/officeDocument/2006/relationships/hyperlink" Target="https://m.edsoo.ru/GNO7EAARR" TargetMode="External"/><Relationship Id="rId248" Type="http://schemas.openxmlformats.org/officeDocument/2006/relationships/hyperlink" Target="https://m.edsoo.ru/TFLJ4X2EY" TargetMode="External"/><Relationship Id="rId269" Type="http://schemas.openxmlformats.org/officeDocument/2006/relationships/hyperlink" Target="https://m.edsoo.ru/G8799ATEA" TargetMode="External"/><Relationship Id="rId12" Type="http://schemas.openxmlformats.org/officeDocument/2006/relationships/hyperlink" Target="https://m.edsoo.ru/5W64QK4TE" TargetMode="External"/><Relationship Id="rId33" Type="http://schemas.openxmlformats.org/officeDocument/2006/relationships/hyperlink" Target="https://m.edsoo.ru/AUU21YP49" TargetMode="External"/><Relationship Id="rId108" Type="http://schemas.openxmlformats.org/officeDocument/2006/relationships/hyperlink" Target="https://m.edsoo.ru/IIU4TQZJG" TargetMode="External"/><Relationship Id="rId129" Type="http://schemas.openxmlformats.org/officeDocument/2006/relationships/hyperlink" Target="https://m.edsoo.ru/EHDH6UGVE" TargetMode="External"/><Relationship Id="rId280" Type="http://schemas.openxmlformats.org/officeDocument/2006/relationships/hyperlink" Target="https://m.edsoo.ru/6VKZ12VK3" TargetMode="External"/><Relationship Id="rId54" Type="http://schemas.openxmlformats.org/officeDocument/2006/relationships/hyperlink" Target="https://m.edsoo.ru/EH10HCM2X" TargetMode="External"/><Relationship Id="rId75" Type="http://schemas.openxmlformats.org/officeDocument/2006/relationships/hyperlink" Target="https://m.edsoo.ru/FIB23AYIY" TargetMode="External"/><Relationship Id="rId96" Type="http://schemas.openxmlformats.org/officeDocument/2006/relationships/hyperlink" Target="https://m.edsoo.ru/SDRG5G82J" TargetMode="External"/><Relationship Id="rId140" Type="http://schemas.openxmlformats.org/officeDocument/2006/relationships/hyperlink" Target="https://m.edsoo.ru/LKAEVNL8B" TargetMode="External"/><Relationship Id="rId161" Type="http://schemas.openxmlformats.org/officeDocument/2006/relationships/hyperlink" Target="https://m.edsoo.ru/P20QWJL4E" TargetMode="External"/><Relationship Id="rId182" Type="http://schemas.openxmlformats.org/officeDocument/2006/relationships/hyperlink" Target="https://m.edsoo.ru/ZWEDM867Y" TargetMode="External"/><Relationship Id="rId217" Type="http://schemas.openxmlformats.org/officeDocument/2006/relationships/hyperlink" Target="https://m.edsoo.ru/V72VIUL4D" TargetMode="External"/><Relationship Id="rId6" Type="http://schemas.openxmlformats.org/officeDocument/2006/relationships/hyperlink" Target="https://m.edsoo.ru/7G41W1E7N" TargetMode="External"/><Relationship Id="rId238" Type="http://schemas.openxmlformats.org/officeDocument/2006/relationships/hyperlink" Target="https://m.edsoo.ru/PP2U41MOC" TargetMode="External"/><Relationship Id="rId259" Type="http://schemas.openxmlformats.org/officeDocument/2006/relationships/hyperlink" Target="https://m.edsoo.ru/VFJ6WVOJV" TargetMode="External"/><Relationship Id="rId23" Type="http://schemas.openxmlformats.org/officeDocument/2006/relationships/hyperlink" Target="https://m.edsoo.ru/PHXZFJD2B" TargetMode="External"/><Relationship Id="rId119" Type="http://schemas.openxmlformats.org/officeDocument/2006/relationships/hyperlink" Target="https://m.edsoo.ru/6F4O5KLQS" TargetMode="External"/><Relationship Id="rId270" Type="http://schemas.openxmlformats.org/officeDocument/2006/relationships/hyperlink" Target="https://m.edsoo.ru/6PM39MOY2" TargetMode="External"/><Relationship Id="rId44" Type="http://schemas.openxmlformats.org/officeDocument/2006/relationships/hyperlink" Target="https://m.edsoo.ru/6U75M28BR" TargetMode="External"/><Relationship Id="rId65" Type="http://schemas.openxmlformats.org/officeDocument/2006/relationships/hyperlink" Target="https://m.edsoo.ru/NQ1FI2QP4" TargetMode="External"/><Relationship Id="rId86" Type="http://schemas.openxmlformats.org/officeDocument/2006/relationships/hyperlink" Target="https://m.edsoo.ru/Y28SYAAX3" TargetMode="External"/><Relationship Id="rId130" Type="http://schemas.openxmlformats.org/officeDocument/2006/relationships/hyperlink" Target="https://m.edsoo.ru/2WQTU6EM6" TargetMode="External"/><Relationship Id="rId151" Type="http://schemas.openxmlformats.org/officeDocument/2006/relationships/hyperlink" Target="https://m.edsoo.ru/WTM94BX9R" TargetMode="External"/><Relationship Id="rId172" Type="http://schemas.openxmlformats.org/officeDocument/2006/relationships/hyperlink" Target="https://m.edsoo.ru/FE6JASEVF" TargetMode="External"/><Relationship Id="rId193" Type="http://schemas.openxmlformats.org/officeDocument/2006/relationships/hyperlink" Target="https://m.edsoo.ru/PX7OSJVAC" TargetMode="External"/><Relationship Id="rId207" Type="http://schemas.openxmlformats.org/officeDocument/2006/relationships/hyperlink" Target="https://m.edsoo.ru/O7OYB3U6H" TargetMode="External"/><Relationship Id="rId228" Type="http://schemas.openxmlformats.org/officeDocument/2006/relationships/hyperlink" Target="https://m.edsoo.ru/UKC80VEDX" TargetMode="External"/><Relationship Id="rId249" Type="http://schemas.openxmlformats.org/officeDocument/2006/relationships/hyperlink" Target="https://m.edsoo.ru/EQTDGB1WG" TargetMode="External"/><Relationship Id="rId13" Type="http://schemas.openxmlformats.org/officeDocument/2006/relationships/hyperlink" Target="https://m.edsoo.ru/94BCKHP0E" TargetMode="External"/><Relationship Id="rId18" Type="http://schemas.openxmlformats.org/officeDocument/2006/relationships/hyperlink" Target="https://m.edsoo.ru/Q25KLZ2WD" TargetMode="External"/><Relationship Id="rId39" Type="http://schemas.openxmlformats.org/officeDocument/2006/relationships/hyperlink" Target="https://m.edsoo.ru/4KX4HMPFX" TargetMode="External"/><Relationship Id="rId109" Type="http://schemas.openxmlformats.org/officeDocument/2006/relationships/hyperlink" Target="https://m.edsoo.ru/MZPYSLOQO" TargetMode="External"/><Relationship Id="rId260" Type="http://schemas.openxmlformats.org/officeDocument/2006/relationships/hyperlink" Target="https://m.edsoo.ru/BABDXGZZK" TargetMode="External"/><Relationship Id="rId265" Type="http://schemas.openxmlformats.org/officeDocument/2006/relationships/hyperlink" Target="https://m.edsoo.ru/XOJI5UNGJ" TargetMode="External"/><Relationship Id="rId281" Type="http://schemas.openxmlformats.org/officeDocument/2006/relationships/hyperlink" Target="https://m.edsoo.ru/7ZUDJ1WZM" TargetMode="External"/><Relationship Id="rId286" Type="http://schemas.openxmlformats.org/officeDocument/2006/relationships/hyperlink" Target="https://m.edsoo.ru/A53PKFC0V" TargetMode="External"/><Relationship Id="rId34" Type="http://schemas.openxmlformats.org/officeDocument/2006/relationships/hyperlink" Target="https://m.edsoo.ru/CXT0PW09N" TargetMode="External"/><Relationship Id="rId50" Type="http://schemas.openxmlformats.org/officeDocument/2006/relationships/hyperlink" Target="https://m.edsoo.ru/NWFBSM8AV" TargetMode="External"/><Relationship Id="rId55" Type="http://schemas.openxmlformats.org/officeDocument/2006/relationships/hyperlink" Target="https://m.edsoo.ru/EVMFKBRQI" TargetMode="External"/><Relationship Id="rId76" Type="http://schemas.openxmlformats.org/officeDocument/2006/relationships/hyperlink" Target="https://m.edsoo.ru/8HLP1II9Y" TargetMode="External"/><Relationship Id="rId97" Type="http://schemas.openxmlformats.org/officeDocument/2006/relationships/hyperlink" Target="https://m.edsoo.ru/2WF4YPVO0" TargetMode="External"/><Relationship Id="rId104" Type="http://schemas.openxmlformats.org/officeDocument/2006/relationships/hyperlink" Target="https://m.edsoo.ru/GZFWAAEKR" TargetMode="External"/><Relationship Id="rId120" Type="http://schemas.openxmlformats.org/officeDocument/2006/relationships/hyperlink" Target="https://m.edsoo.ru/C9KPKV42N" TargetMode="External"/><Relationship Id="rId125" Type="http://schemas.openxmlformats.org/officeDocument/2006/relationships/hyperlink" Target="https://m.edsoo.ru/7WIKYID7N" TargetMode="External"/><Relationship Id="rId141" Type="http://schemas.openxmlformats.org/officeDocument/2006/relationships/hyperlink" Target="https://m.edsoo.ru/UN9H0GXFQ" TargetMode="External"/><Relationship Id="rId146" Type="http://schemas.openxmlformats.org/officeDocument/2006/relationships/hyperlink" Target="https://m.edsoo.ru/SF8POXF4M" TargetMode="External"/><Relationship Id="rId167" Type="http://schemas.openxmlformats.org/officeDocument/2006/relationships/hyperlink" Target="https://m.edsoo.ru/UWMLHW7MH" TargetMode="External"/><Relationship Id="rId188" Type="http://schemas.openxmlformats.org/officeDocument/2006/relationships/hyperlink" Target="https://m.edsoo.ru/GUNU6AOQP" TargetMode="External"/><Relationship Id="rId7" Type="http://schemas.openxmlformats.org/officeDocument/2006/relationships/hyperlink" Target="https://m.edsoo.ru/P7A3EIMJX" TargetMode="External"/><Relationship Id="rId71" Type="http://schemas.openxmlformats.org/officeDocument/2006/relationships/hyperlink" Target="https://m.edsoo.ru/U24YQEEIC" TargetMode="External"/><Relationship Id="rId92" Type="http://schemas.openxmlformats.org/officeDocument/2006/relationships/hyperlink" Target="https://m.edsoo.ru/21JVX64G8" TargetMode="External"/><Relationship Id="rId162" Type="http://schemas.openxmlformats.org/officeDocument/2006/relationships/hyperlink" Target="https://m.edsoo.ru/FH6U6S3VW" TargetMode="External"/><Relationship Id="rId183" Type="http://schemas.openxmlformats.org/officeDocument/2006/relationships/hyperlink" Target="https://m.edsoo.ru/SGRR1GX10" TargetMode="External"/><Relationship Id="rId213" Type="http://schemas.openxmlformats.org/officeDocument/2006/relationships/hyperlink" Target="https://m.edsoo.ru/AVOT9YRZU" TargetMode="External"/><Relationship Id="rId218" Type="http://schemas.openxmlformats.org/officeDocument/2006/relationships/hyperlink" Target="https://m.edsoo.ru/2NS8XO45L" TargetMode="External"/><Relationship Id="rId234" Type="http://schemas.openxmlformats.org/officeDocument/2006/relationships/hyperlink" Target="https://m.edsoo.ru/CDK0GVT15" TargetMode="External"/><Relationship Id="rId239" Type="http://schemas.openxmlformats.org/officeDocument/2006/relationships/hyperlink" Target="https://m.edsoo.ru/HZX7O9P4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N1I2R3I23" TargetMode="External"/><Relationship Id="rId250" Type="http://schemas.openxmlformats.org/officeDocument/2006/relationships/hyperlink" Target="https://m.edsoo.ru/3UG6T7Z6D" TargetMode="External"/><Relationship Id="rId255" Type="http://schemas.openxmlformats.org/officeDocument/2006/relationships/hyperlink" Target="https://m.edsoo.ru/JONJO7IVD" TargetMode="External"/><Relationship Id="rId271" Type="http://schemas.openxmlformats.org/officeDocument/2006/relationships/hyperlink" Target="https://m.edsoo.ru/ICO8AQMF3" TargetMode="External"/><Relationship Id="rId276" Type="http://schemas.openxmlformats.org/officeDocument/2006/relationships/hyperlink" Target="https://m.edsoo.ru/DZM4ODUL2" TargetMode="External"/><Relationship Id="rId24" Type="http://schemas.openxmlformats.org/officeDocument/2006/relationships/hyperlink" Target="https://m.edsoo.ru/MFYN5M6YP" TargetMode="External"/><Relationship Id="rId40" Type="http://schemas.openxmlformats.org/officeDocument/2006/relationships/hyperlink" Target="https://m.edsoo.ru/L0LU2PDAN" TargetMode="External"/><Relationship Id="rId45" Type="http://schemas.openxmlformats.org/officeDocument/2006/relationships/hyperlink" Target="https://m.edsoo.ru/7A5SVJTQJ" TargetMode="External"/><Relationship Id="rId66" Type="http://schemas.openxmlformats.org/officeDocument/2006/relationships/hyperlink" Target="https://m.edsoo.ru/AV0AYGLRB" TargetMode="External"/><Relationship Id="rId87" Type="http://schemas.openxmlformats.org/officeDocument/2006/relationships/hyperlink" Target="https://m.edsoo.ru/WA8SXC2Q4" TargetMode="External"/><Relationship Id="rId110" Type="http://schemas.openxmlformats.org/officeDocument/2006/relationships/hyperlink" Target="https://m.edsoo.ru/9O8V4Z2GF" TargetMode="External"/><Relationship Id="rId115" Type="http://schemas.openxmlformats.org/officeDocument/2006/relationships/hyperlink" Target="https://m.edsoo.ru/W3BXZEYMG" TargetMode="External"/><Relationship Id="rId131" Type="http://schemas.openxmlformats.org/officeDocument/2006/relationships/hyperlink" Target="https://m.edsoo.ru/B56U4YFC0" TargetMode="External"/><Relationship Id="rId136" Type="http://schemas.openxmlformats.org/officeDocument/2006/relationships/hyperlink" Target="https://m.edsoo.ru/Z9RIXA9AS" TargetMode="External"/><Relationship Id="rId157" Type="http://schemas.openxmlformats.org/officeDocument/2006/relationships/hyperlink" Target="https://m.edsoo.ru/VB16EUA4U" TargetMode="External"/><Relationship Id="rId178" Type="http://schemas.openxmlformats.org/officeDocument/2006/relationships/hyperlink" Target="https://m.edsoo.ru/05W1QQ13A" TargetMode="External"/><Relationship Id="rId61" Type="http://schemas.openxmlformats.org/officeDocument/2006/relationships/hyperlink" Target="https://m.edsoo.ru/BDLEOX7W8" TargetMode="External"/><Relationship Id="rId82" Type="http://schemas.openxmlformats.org/officeDocument/2006/relationships/hyperlink" Target="https://m.edsoo.ru/ZV63UB4M7" TargetMode="External"/><Relationship Id="rId152" Type="http://schemas.openxmlformats.org/officeDocument/2006/relationships/hyperlink" Target="https://m.edsoo.ru/9Z6TRZ5EU" TargetMode="External"/><Relationship Id="rId173" Type="http://schemas.openxmlformats.org/officeDocument/2006/relationships/hyperlink" Target="https://m.edsoo.ru/GMIZHSF4P" TargetMode="External"/><Relationship Id="rId194" Type="http://schemas.openxmlformats.org/officeDocument/2006/relationships/hyperlink" Target="https://m.edsoo.ru/CIVR6W9BQ" TargetMode="External"/><Relationship Id="rId199" Type="http://schemas.openxmlformats.org/officeDocument/2006/relationships/hyperlink" Target="https://m.edsoo.ru/TX5A3XW11" TargetMode="External"/><Relationship Id="rId203" Type="http://schemas.openxmlformats.org/officeDocument/2006/relationships/hyperlink" Target="https://m.edsoo.ru/G03FLRKSA" TargetMode="External"/><Relationship Id="rId208" Type="http://schemas.openxmlformats.org/officeDocument/2006/relationships/hyperlink" Target="https://m.edsoo.ru/EMT2KBCXZ" TargetMode="External"/><Relationship Id="rId229" Type="http://schemas.openxmlformats.org/officeDocument/2006/relationships/hyperlink" Target="https://m.edsoo.ru/4WERQNHTX" TargetMode="External"/><Relationship Id="rId19" Type="http://schemas.openxmlformats.org/officeDocument/2006/relationships/hyperlink" Target="https://m.edsoo.ru/H64T6T9LJ" TargetMode="External"/><Relationship Id="rId224" Type="http://schemas.openxmlformats.org/officeDocument/2006/relationships/hyperlink" Target="https://m.edsoo.ru/TBF0BFIRF" TargetMode="External"/><Relationship Id="rId240" Type="http://schemas.openxmlformats.org/officeDocument/2006/relationships/hyperlink" Target="https://m.edsoo.ru/Y4G5FB8VA" TargetMode="External"/><Relationship Id="rId245" Type="http://schemas.openxmlformats.org/officeDocument/2006/relationships/hyperlink" Target="https://m.edsoo.ru/QX1TMJT45" TargetMode="External"/><Relationship Id="rId261" Type="http://schemas.openxmlformats.org/officeDocument/2006/relationships/hyperlink" Target="https://m.edsoo.ru/0JUXI80JD" TargetMode="External"/><Relationship Id="rId266" Type="http://schemas.openxmlformats.org/officeDocument/2006/relationships/hyperlink" Target="https://m.edsoo.ru/S1NALYAG1" TargetMode="External"/><Relationship Id="rId287" Type="http://schemas.openxmlformats.org/officeDocument/2006/relationships/fontTable" Target="fontTable.xml"/><Relationship Id="rId14" Type="http://schemas.openxmlformats.org/officeDocument/2006/relationships/hyperlink" Target="https://m.edsoo.ru/F1RB4B4UW" TargetMode="External"/><Relationship Id="rId30" Type="http://schemas.openxmlformats.org/officeDocument/2006/relationships/hyperlink" Target="https://m.edsoo.ru/EL8B3WHJR" TargetMode="External"/><Relationship Id="rId35" Type="http://schemas.openxmlformats.org/officeDocument/2006/relationships/hyperlink" Target="https://m.edsoo.ru/VB955EGL7" TargetMode="External"/><Relationship Id="rId56" Type="http://schemas.openxmlformats.org/officeDocument/2006/relationships/hyperlink" Target="https://m.edsoo.ru/7Z7U8JQR3" TargetMode="External"/><Relationship Id="rId77" Type="http://schemas.openxmlformats.org/officeDocument/2006/relationships/hyperlink" Target="https://m.edsoo.ru/NYJQV3T3M" TargetMode="External"/><Relationship Id="rId100" Type="http://schemas.openxmlformats.org/officeDocument/2006/relationships/hyperlink" Target="https://m.edsoo.ru/7BBZS2ODL" TargetMode="External"/><Relationship Id="rId105" Type="http://schemas.openxmlformats.org/officeDocument/2006/relationships/hyperlink" Target="https://m.edsoo.ru/409KOOIH9" TargetMode="External"/><Relationship Id="rId126" Type="http://schemas.openxmlformats.org/officeDocument/2006/relationships/hyperlink" Target="https://m.edsoo.ru/NZ2S8MA00" TargetMode="External"/><Relationship Id="rId147" Type="http://schemas.openxmlformats.org/officeDocument/2006/relationships/hyperlink" Target="https://m.edsoo.ru/02XPURC3T" TargetMode="External"/><Relationship Id="rId168" Type="http://schemas.openxmlformats.org/officeDocument/2006/relationships/hyperlink" Target="https://m.edsoo.ru/2E0VYOPB2" TargetMode="External"/><Relationship Id="rId282" Type="http://schemas.openxmlformats.org/officeDocument/2006/relationships/hyperlink" Target="https://m.edsoo.ru/LM343NM3W" TargetMode="External"/><Relationship Id="rId8" Type="http://schemas.openxmlformats.org/officeDocument/2006/relationships/hyperlink" Target="https://m.edsoo.ru/PQ811KHBE" TargetMode="External"/><Relationship Id="rId51" Type="http://schemas.openxmlformats.org/officeDocument/2006/relationships/hyperlink" Target="https://m.edsoo.ru/MD5WXM535" TargetMode="External"/><Relationship Id="rId72" Type="http://schemas.openxmlformats.org/officeDocument/2006/relationships/hyperlink" Target="https://m.edsoo.ru/UFPETEJ6X" TargetMode="External"/><Relationship Id="rId93" Type="http://schemas.openxmlformats.org/officeDocument/2006/relationships/hyperlink" Target="https://m.edsoo.ru/ZO5O89GTY" TargetMode="External"/><Relationship Id="rId98" Type="http://schemas.openxmlformats.org/officeDocument/2006/relationships/hyperlink" Target="https://m.edsoo.ru/7DS9BJVGO" TargetMode="External"/><Relationship Id="rId121" Type="http://schemas.openxmlformats.org/officeDocument/2006/relationships/hyperlink" Target="https://m.edsoo.ru/JF7NDQXTB" TargetMode="External"/><Relationship Id="rId142" Type="http://schemas.openxmlformats.org/officeDocument/2006/relationships/hyperlink" Target="https://m.edsoo.ru/8EF5DIU51" TargetMode="External"/><Relationship Id="rId163" Type="http://schemas.openxmlformats.org/officeDocument/2006/relationships/hyperlink" Target="https://m.edsoo.ru/BLK0GXLV6" TargetMode="External"/><Relationship Id="rId184" Type="http://schemas.openxmlformats.org/officeDocument/2006/relationships/hyperlink" Target="https://m.edsoo.ru/0IB8W7B4T" TargetMode="External"/><Relationship Id="rId189" Type="http://schemas.openxmlformats.org/officeDocument/2006/relationships/hyperlink" Target="https://m.edsoo.ru/1A6E8P2IS" TargetMode="External"/><Relationship Id="rId219" Type="http://schemas.openxmlformats.org/officeDocument/2006/relationships/hyperlink" Target="https://m.edsoo.ru/XH17STL2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3PBN1OFJT" TargetMode="External"/><Relationship Id="rId230" Type="http://schemas.openxmlformats.org/officeDocument/2006/relationships/hyperlink" Target="https://m.edsoo.ru/T6MY7FSXD" TargetMode="External"/><Relationship Id="rId235" Type="http://schemas.openxmlformats.org/officeDocument/2006/relationships/hyperlink" Target="https://m.edsoo.ru/TT8R1YIWU" TargetMode="External"/><Relationship Id="rId251" Type="http://schemas.openxmlformats.org/officeDocument/2006/relationships/hyperlink" Target="https://m.edsoo.ru/BQC2JXBP8" TargetMode="External"/><Relationship Id="rId256" Type="http://schemas.openxmlformats.org/officeDocument/2006/relationships/hyperlink" Target="https://m.edsoo.ru/NLR203PAM" TargetMode="External"/><Relationship Id="rId277" Type="http://schemas.openxmlformats.org/officeDocument/2006/relationships/hyperlink" Target="https://m.edsoo.ru/PBFM7066G" TargetMode="External"/><Relationship Id="rId25" Type="http://schemas.openxmlformats.org/officeDocument/2006/relationships/hyperlink" Target="https://m.edsoo.ru/KYSR37JY8" TargetMode="External"/><Relationship Id="rId46" Type="http://schemas.openxmlformats.org/officeDocument/2006/relationships/hyperlink" Target="https://m.edsoo.ru/0IOPLQ5WA" TargetMode="External"/><Relationship Id="rId67" Type="http://schemas.openxmlformats.org/officeDocument/2006/relationships/hyperlink" Target="https://m.edsoo.ru/84H7QIR6L" TargetMode="External"/><Relationship Id="rId116" Type="http://schemas.openxmlformats.org/officeDocument/2006/relationships/hyperlink" Target="https://m.edsoo.ru/JC6KOPXZJ" TargetMode="External"/><Relationship Id="rId137" Type="http://schemas.openxmlformats.org/officeDocument/2006/relationships/hyperlink" Target="https://m.edsoo.ru/HLZBVRQO5" TargetMode="External"/><Relationship Id="rId158" Type="http://schemas.openxmlformats.org/officeDocument/2006/relationships/hyperlink" Target="https://m.edsoo.ru/AR1Z2HWSU" TargetMode="External"/><Relationship Id="rId272" Type="http://schemas.openxmlformats.org/officeDocument/2006/relationships/hyperlink" Target="https://m.edsoo.ru/FRGWRT74Y" TargetMode="External"/><Relationship Id="rId20" Type="http://schemas.openxmlformats.org/officeDocument/2006/relationships/hyperlink" Target="https://m.edsoo.ru/LK46Y4QL9" TargetMode="External"/><Relationship Id="rId41" Type="http://schemas.openxmlformats.org/officeDocument/2006/relationships/hyperlink" Target="https://m.edsoo.ru/GIIOMSQ48" TargetMode="External"/><Relationship Id="rId62" Type="http://schemas.openxmlformats.org/officeDocument/2006/relationships/hyperlink" Target="https://m.edsoo.ru/6N8JU2UCT" TargetMode="External"/><Relationship Id="rId83" Type="http://schemas.openxmlformats.org/officeDocument/2006/relationships/hyperlink" Target="https://m.edsoo.ru/QOEXLI2LQ" TargetMode="External"/><Relationship Id="rId88" Type="http://schemas.openxmlformats.org/officeDocument/2006/relationships/hyperlink" Target="https://m.edsoo.ru/0T4CVRXAA" TargetMode="External"/><Relationship Id="rId111" Type="http://schemas.openxmlformats.org/officeDocument/2006/relationships/hyperlink" Target="https://m.edsoo.ru/PVIFIIIQW" TargetMode="External"/><Relationship Id="rId132" Type="http://schemas.openxmlformats.org/officeDocument/2006/relationships/hyperlink" Target="https://m.edsoo.ru/6DAYXKKV8" TargetMode="External"/><Relationship Id="rId153" Type="http://schemas.openxmlformats.org/officeDocument/2006/relationships/hyperlink" Target="https://m.edsoo.ru/LHA2ZNW8U" TargetMode="External"/><Relationship Id="rId174" Type="http://schemas.openxmlformats.org/officeDocument/2006/relationships/hyperlink" Target="https://m.edsoo.ru/6Q8UQ2JBA" TargetMode="External"/><Relationship Id="rId179" Type="http://schemas.openxmlformats.org/officeDocument/2006/relationships/hyperlink" Target="https://m.edsoo.ru/RK250ZJTR" TargetMode="External"/><Relationship Id="rId195" Type="http://schemas.openxmlformats.org/officeDocument/2006/relationships/hyperlink" Target="https://m.edsoo.ru/5NTZA5UMN" TargetMode="External"/><Relationship Id="rId209" Type="http://schemas.openxmlformats.org/officeDocument/2006/relationships/hyperlink" Target="https://m.edsoo.ru/2M5PM6YX3" TargetMode="External"/><Relationship Id="rId190" Type="http://schemas.openxmlformats.org/officeDocument/2006/relationships/hyperlink" Target="https://m.edsoo.ru/MCUUBNSO4" TargetMode="External"/><Relationship Id="rId204" Type="http://schemas.openxmlformats.org/officeDocument/2006/relationships/hyperlink" Target="https://m.edsoo.ru/J2ARL8XD8" TargetMode="External"/><Relationship Id="rId220" Type="http://schemas.openxmlformats.org/officeDocument/2006/relationships/hyperlink" Target="https://m.edsoo.ru/75NFN1MTO" TargetMode="External"/><Relationship Id="rId225" Type="http://schemas.openxmlformats.org/officeDocument/2006/relationships/hyperlink" Target="https://m.edsoo.ru/BR6TRXDKT" TargetMode="External"/><Relationship Id="rId241" Type="http://schemas.openxmlformats.org/officeDocument/2006/relationships/hyperlink" Target="https://m.edsoo.ru/UR602EBKX" TargetMode="External"/><Relationship Id="rId246" Type="http://schemas.openxmlformats.org/officeDocument/2006/relationships/hyperlink" Target="https://m.edsoo.ru/QOK5I0X8S" TargetMode="External"/><Relationship Id="rId267" Type="http://schemas.openxmlformats.org/officeDocument/2006/relationships/hyperlink" Target="https://m.edsoo.ru/9NPTRGKJ1" TargetMode="External"/><Relationship Id="rId288" Type="http://schemas.openxmlformats.org/officeDocument/2006/relationships/theme" Target="theme/theme1.xml"/><Relationship Id="rId15" Type="http://schemas.openxmlformats.org/officeDocument/2006/relationships/hyperlink" Target="https://m.edsoo.ru/NA0QVLDYG" TargetMode="External"/><Relationship Id="rId36" Type="http://schemas.openxmlformats.org/officeDocument/2006/relationships/hyperlink" Target="https://m.edsoo.ru/AERLLG3JA" TargetMode="External"/><Relationship Id="rId57" Type="http://schemas.openxmlformats.org/officeDocument/2006/relationships/hyperlink" Target="https://m.edsoo.ru/KLGLS5GVD" TargetMode="External"/><Relationship Id="rId106" Type="http://schemas.openxmlformats.org/officeDocument/2006/relationships/hyperlink" Target="https://m.edsoo.ru/9IWRNHUOZ" TargetMode="External"/><Relationship Id="rId127" Type="http://schemas.openxmlformats.org/officeDocument/2006/relationships/hyperlink" Target="https://m.edsoo.ru/F0L37T97T" TargetMode="External"/><Relationship Id="rId262" Type="http://schemas.openxmlformats.org/officeDocument/2006/relationships/hyperlink" Target="https://m.edsoo.ru/3W7485P6N" TargetMode="External"/><Relationship Id="rId283" Type="http://schemas.openxmlformats.org/officeDocument/2006/relationships/hyperlink" Target="https://m.edsoo.ru/3XKYN5CGZ" TargetMode="External"/><Relationship Id="rId10" Type="http://schemas.openxmlformats.org/officeDocument/2006/relationships/hyperlink" Target="https://m.edsoo.ru/LWGB96TN3" TargetMode="External"/><Relationship Id="rId31" Type="http://schemas.openxmlformats.org/officeDocument/2006/relationships/hyperlink" Target="https://m.edsoo.ru/D2G7NVOXH" TargetMode="External"/><Relationship Id="rId52" Type="http://schemas.openxmlformats.org/officeDocument/2006/relationships/hyperlink" Target="https://m.edsoo.ru/G8VSKRZLT" TargetMode="External"/><Relationship Id="rId73" Type="http://schemas.openxmlformats.org/officeDocument/2006/relationships/hyperlink" Target="https://m.edsoo.ru/DD9BLEA3Y" TargetMode="External"/><Relationship Id="rId78" Type="http://schemas.openxmlformats.org/officeDocument/2006/relationships/hyperlink" Target="https://m.edsoo.ru/KP0D4844O" TargetMode="External"/><Relationship Id="rId94" Type="http://schemas.openxmlformats.org/officeDocument/2006/relationships/hyperlink" Target="https://m.edsoo.ru/82Q8CK06B" TargetMode="External"/><Relationship Id="rId99" Type="http://schemas.openxmlformats.org/officeDocument/2006/relationships/hyperlink" Target="https://m.edsoo.ru/86NSEIFBI" TargetMode="External"/><Relationship Id="rId101" Type="http://schemas.openxmlformats.org/officeDocument/2006/relationships/hyperlink" Target="https://m.edsoo.ru/94ZVVZV8W" TargetMode="External"/><Relationship Id="rId122" Type="http://schemas.openxmlformats.org/officeDocument/2006/relationships/hyperlink" Target="https://m.edsoo.ru/WO6OPU177" TargetMode="External"/><Relationship Id="rId143" Type="http://schemas.openxmlformats.org/officeDocument/2006/relationships/hyperlink" Target="https://m.edsoo.ru/L8IP0NHFB" TargetMode="External"/><Relationship Id="rId148" Type="http://schemas.openxmlformats.org/officeDocument/2006/relationships/hyperlink" Target="https://m.edsoo.ru/9EXGRH5PI" TargetMode="External"/><Relationship Id="rId164" Type="http://schemas.openxmlformats.org/officeDocument/2006/relationships/hyperlink" Target="https://m.edsoo.ru/50JWB3NLD" TargetMode="External"/><Relationship Id="rId169" Type="http://schemas.openxmlformats.org/officeDocument/2006/relationships/hyperlink" Target="https://m.edsoo.ru/CLPV5D2N5" TargetMode="External"/><Relationship Id="rId185" Type="http://schemas.openxmlformats.org/officeDocument/2006/relationships/hyperlink" Target="https://m.edsoo.ru/B26J9YQ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TC9RJFJM0" TargetMode="External"/><Relationship Id="rId180" Type="http://schemas.openxmlformats.org/officeDocument/2006/relationships/hyperlink" Target="https://m.edsoo.ru/BXUEXYE3Q" TargetMode="External"/><Relationship Id="rId210" Type="http://schemas.openxmlformats.org/officeDocument/2006/relationships/hyperlink" Target="https://m.edsoo.ru/JZW66O4RZ" TargetMode="External"/><Relationship Id="rId215" Type="http://schemas.openxmlformats.org/officeDocument/2006/relationships/hyperlink" Target="https://m.edsoo.ru/RO1GWZ8T9" TargetMode="External"/><Relationship Id="rId236" Type="http://schemas.openxmlformats.org/officeDocument/2006/relationships/hyperlink" Target="https://m.edsoo.ru/PI37C18PD" TargetMode="External"/><Relationship Id="rId257" Type="http://schemas.openxmlformats.org/officeDocument/2006/relationships/hyperlink" Target="https://m.edsoo.ru/BWTNYE8RT" TargetMode="External"/><Relationship Id="rId278" Type="http://schemas.openxmlformats.org/officeDocument/2006/relationships/hyperlink" Target="https://m.edsoo.ru/HLCSKAKGN" TargetMode="External"/><Relationship Id="rId26" Type="http://schemas.openxmlformats.org/officeDocument/2006/relationships/hyperlink" Target="https://m.edsoo.ru/DNVFSEQS2" TargetMode="External"/><Relationship Id="rId231" Type="http://schemas.openxmlformats.org/officeDocument/2006/relationships/hyperlink" Target="https://m.edsoo.ru/6TEFE27G7" TargetMode="External"/><Relationship Id="rId252" Type="http://schemas.openxmlformats.org/officeDocument/2006/relationships/hyperlink" Target="https://m.edsoo.ru/7AGHR0COP" TargetMode="External"/><Relationship Id="rId273" Type="http://schemas.openxmlformats.org/officeDocument/2006/relationships/hyperlink" Target="https://m.edsoo.ru/F433OUNMU" TargetMode="External"/><Relationship Id="rId47" Type="http://schemas.openxmlformats.org/officeDocument/2006/relationships/hyperlink" Target="https://m.edsoo.ru/IYEI280PO" TargetMode="External"/><Relationship Id="rId68" Type="http://schemas.openxmlformats.org/officeDocument/2006/relationships/hyperlink" Target="https://m.edsoo.ru/E65UNDUYS" TargetMode="External"/><Relationship Id="rId89" Type="http://schemas.openxmlformats.org/officeDocument/2006/relationships/hyperlink" Target="https://m.edsoo.ru/LKMVK5F0S" TargetMode="External"/><Relationship Id="rId112" Type="http://schemas.openxmlformats.org/officeDocument/2006/relationships/hyperlink" Target="https://m.edsoo.ru/UD94AWC3U" TargetMode="External"/><Relationship Id="rId133" Type="http://schemas.openxmlformats.org/officeDocument/2006/relationships/hyperlink" Target="https://m.edsoo.ru/HVF768BQ7" TargetMode="External"/><Relationship Id="rId154" Type="http://schemas.openxmlformats.org/officeDocument/2006/relationships/hyperlink" Target="https://m.edsoo.ru/LLXX64RGU" TargetMode="External"/><Relationship Id="rId175" Type="http://schemas.openxmlformats.org/officeDocument/2006/relationships/hyperlink" Target="https://m.edsoo.ru/78OIC2MNF" TargetMode="External"/><Relationship Id="rId196" Type="http://schemas.openxmlformats.org/officeDocument/2006/relationships/hyperlink" Target="https://m.edsoo.ru/BUILCFWCR" TargetMode="External"/><Relationship Id="rId200" Type="http://schemas.openxmlformats.org/officeDocument/2006/relationships/hyperlink" Target="https://m.edsoo.ru/NXLIP43XX" TargetMode="External"/><Relationship Id="rId16" Type="http://schemas.openxmlformats.org/officeDocument/2006/relationships/hyperlink" Target="https://m.edsoo.ru/2DCCN7J4J" TargetMode="External"/><Relationship Id="rId221" Type="http://schemas.openxmlformats.org/officeDocument/2006/relationships/hyperlink" Target="https://m.edsoo.ru/ZXMCDSBPA" TargetMode="External"/><Relationship Id="rId242" Type="http://schemas.openxmlformats.org/officeDocument/2006/relationships/hyperlink" Target="https://m.edsoo.ru/WAVYHCFHS" TargetMode="External"/><Relationship Id="rId263" Type="http://schemas.openxmlformats.org/officeDocument/2006/relationships/hyperlink" Target="https://m.edsoo.ru/X5X17BNHJ" TargetMode="External"/><Relationship Id="rId284" Type="http://schemas.openxmlformats.org/officeDocument/2006/relationships/hyperlink" Target="https://m.edsoo.ru/A4G69X6TD" TargetMode="External"/><Relationship Id="rId37" Type="http://schemas.openxmlformats.org/officeDocument/2006/relationships/hyperlink" Target="https://m.edsoo.ru/JCT3Z6372" TargetMode="External"/><Relationship Id="rId58" Type="http://schemas.openxmlformats.org/officeDocument/2006/relationships/hyperlink" Target="https://m.edsoo.ru/KLIDM7QPO" TargetMode="External"/><Relationship Id="rId79" Type="http://schemas.openxmlformats.org/officeDocument/2006/relationships/hyperlink" Target="https://m.edsoo.ru/WFEBQUMDO" TargetMode="External"/><Relationship Id="rId102" Type="http://schemas.openxmlformats.org/officeDocument/2006/relationships/hyperlink" Target="https://m.edsoo.ru/E89MHC79E" TargetMode="External"/><Relationship Id="rId123" Type="http://schemas.openxmlformats.org/officeDocument/2006/relationships/hyperlink" Target="https://m.edsoo.ru/21DN0N9T6" TargetMode="External"/><Relationship Id="rId144" Type="http://schemas.openxmlformats.org/officeDocument/2006/relationships/hyperlink" Target="https://m.edsoo.ru/0K4Z47DZE" TargetMode="External"/><Relationship Id="rId90" Type="http://schemas.openxmlformats.org/officeDocument/2006/relationships/hyperlink" Target="https://m.edsoo.ru/X6SK9CY6E" TargetMode="External"/><Relationship Id="rId165" Type="http://schemas.openxmlformats.org/officeDocument/2006/relationships/hyperlink" Target="https://m.edsoo.ru/Y6XEYTFYD" TargetMode="External"/><Relationship Id="rId186" Type="http://schemas.openxmlformats.org/officeDocument/2006/relationships/hyperlink" Target="https://m.edsoo.ru/BE8XZFD4Q" TargetMode="External"/><Relationship Id="rId211" Type="http://schemas.openxmlformats.org/officeDocument/2006/relationships/hyperlink" Target="https://m.edsoo.ru/9CG680YME" TargetMode="External"/><Relationship Id="rId232" Type="http://schemas.openxmlformats.org/officeDocument/2006/relationships/hyperlink" Target="https://m.edsoo.ru/BWZVVX3EV" TargetMode="External"/><Relationship Id="rId253" Type="http://schemas.openxmlformats.org/officeDocument/2006/relationships/hyperlink" Target="https://m.edsoo.ru/JLBR3PZ3E" TargetMode="External"/><Relationship Id="rId274" Type="http://schemas.openxmlformats.org/officeDocument/2006/relationships/hyperlink" Target="https://m.edsoo.ru/3E5PN4641" TargetMode="External"/><Relationship Id="rId27" Type="http://schemas.openxmlformats.org/officeDocument/2006/relationships/hyperlink" Target="https://m.edsoo.ru/GG0M9987U" TargetMode="External"/><Relationship Id="rId48" Type="http://schemas.openxmlformats.org/officeDocument/2006/relationships/hyperlink" Target="https://m.edsoo.ru/QGSSI0IF9" TargetMode="External"/><Relationship Id="rId69" Type="http://schemas.openxmlformats.org/officeDocument/2006/relationships/hyperlink" Target="https://m.edsoo.ru/KHTRLOLOD" TargetMode="External"/><Relationship Id="rId113" Type="http://schemas.openxmlformats.org/officeDocument/2006/relationships/hyperlink" Target="https://m.edsoo.ru/G6EI1ASJQ" TargetMode="External"/><Relationship Id="rId134" Type="http://schemas.openxmlformats.org/officeDocument/2006/relationships/hyperlink" Target="https://m.edsoo.ru/L2JFZ5WX7" TargetMode="External"/><Relationship Id="rId80" Type="http://schemas.openxmlformats.org/officeDocument/2006/relationships/hyperlink" Target="https://m.edsoo.ru/TT5Z7X72J" TargetMode="External"/><Relationship Id="rId155" Type="http://schemas.openxmlformats.org/officeDocument/2006/relationships/hyperlink" Target="https://m.edsoo.ru/6ORK7LC97" TargetMode="External"/><Relationship Id="rId176" Type="http://schemas.openxmlformats.org/officeDocument/2006/relationships/hyperlink" Target="https://m.edsoo.ru/7OQ7ZJYE4" TargetMode="External"/><Relationship Id="rId197" Type="http://schemas.openxmlformats.org/officeDocument/2006/relationships/hyperlink" Target="https://m.edsoo.ru/LHYLA42GC" TargetMode="External"/><Relationship Id="rId201" Type="http://schemas.openxmlformats.org/officeDocument/2006/relationships/hyperlink" Target="https://m.edsoo.ru/TWIRSFQTI" TargetMode="External"/><Relationship Id="rId222" Type="http://schemas.openxmlformats.org/officeDocument/2006/relationships/hyperlink" Target="https://m.edsoo.ru/Z32XR97RV" TargetMode="External"/><Relationship Id="rId243" Type="http://schemas.openxmlformats.org/officeDocument/2006/relationships/hyperlink" Target="https://m.edsoo.ru/CVZAHWZE2" TargetMode="External"/><Relationship Id="rId264" Type="http://schemas.openxmlformats.org/officeDocument/2006/relationships/hyperlink" Target="https://m.edsoo.ru/QP7OTH3GB" TargetMode="External"/><Relationship Id="rId285" Type="http://schemas.openxmlformats.org/officeDocument/2006/relationships/hyperlink" Target="https://m.edsoo.ru/SHMA3H9QW" TargetMode="External"/><Relationship Id="rId17" Type="http://schemas.openxmlformats.org/officeDocument/2006/relationships/hyperlink" Target="https://m.edsoo.ru/2JVPVPQ0F" TargetMode="External"/><Relationship Id="rId38" Type="http://schemas.openxmlformats.org/officeDocument/2006/relationships/hyperlink" Target="https://m.edsoo.ru/XTTWNTPV1" TargetMode="External"/><Relationship Id="rId59" Type="http://schemas.openxmlformats.org/officeDocument/2006/relationships/hyperlink" Target="https://m.edsoo.ru/QKEMPIDM9" TargetMode="External"/><Relationship Id="rId103" Type="http://schemas.openxmlformats.org/officeDocument/2006/relationships/hyperlink" Target="https://m.edsoo.ru/OU1QE2FOL" TargetMode="External"/><Relationship Id="rId124" Type="http://schemas.openxmlformats.org/officeDocument/2006/relationships/hyperlink" Target="https://m.edsoo.ru/ZE73CR5CD" TargetMode="External"/><Relationship Id="rId70" Type="http://schemas.openxmlformats.org/officeDocument/2006/relationships/hyperlink" Target="https://m.edsoo.ru/JLYXNPCT2" TargetMode="External"/><Relationship Id="rId91" Type="http://schemas.openxmlformats.org/officeDocument/2006/relationships/hyperlink" Target="https://m.edsoo.ru/P46BKJ99B" TargetMode="External"/><Relationship Id="rId145" Type="http://schemas.openxmlformats.org/officeDocument/2006/relationships/hyperlink" Target="https://m.edsoo.ru/UY5NUEPJV" TargetMode="External"/><Relationship Id="rId166" Type="http://schemas.openxmlformats.org/officeDocument/2006/relationships/hyperlink" Target="https://m.edsoo.ru/MU24M4TJP" TargetMode="External"/><Relationship Id="rId187" Type="http://schemas.openxmlformats.org/officeDocument/2006/relationships/hyperlink" Target="https://m.edsoo.ru/7IKBFJLA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X1LWWBB7Q" TargetMode="External"/><Relationship Id="rId233" Type="http://schemas.openxmlformats.org/officeDocument/2006/relationships/hyperlink" Target="https://m.edsoo.ru/Z629N9WQC" TargetMode="External"/><Relationship Id="rId254" Type="http://schemas.openxmlformats.org/officeDocument/2006/relationships/hyperlink" Target="https://m.edsoo.ru/KUKGHNPHE" TargetMode="External"/><Relationship Id="rId28" Type="http://schemas.openxmlformats.org/officeDocument/2006/relationships/hyperlink" Target="https://m.edsoo.ru/N3OMF3570" TargetMode="External"/><Relationship Id="rId49" Type="http://schemas.openxmlformats.org/officeDocument/2006/relationships/hyperlink" Target="https://m.edsoo.ru/0NGRPQVQC" TargetMode="External"/><Relationship Id="rId114" Type="http://schemas.openxmlformats.org/officeDocument/2006/relationships/hyperlink" Target="https://m.edsoo.ru/4W2914N1F" TargetMode="External"/><Relationship Id="rId275" Type="http://schemas.openxmlformats.org/officeDocument/2006/relationships/hyperlink" Target="https://m.edsoo.ru/BU7WHYCEL" TargetMode="External"/><Relationship Id="rId60" Type="http://schemas.openxmlformats.org/officeDocument/2006/relationships/hyperlink" Target="https://m.edsoo.ru/51CNJ3OFY" TargetMode="External"/><Relationship Id="rId81" Type="http://schemas.openxmlformats.org/officeDocument/2006/relationships/hyperlink" Target="https://m.edsoo.ru/2SAL66B1G" TargetMode="External"/><Relationship Id="rId135" Type="http://schemas.openxmlformats.org/officeDocument/2006/relationships/hyperlink" Target="https://m.edsoo.ru/1E6P4PRHA" TargetMode="External"/><Relationship Id="rId156" Type="http://schemas.openxmlformats.org/officeDocument/2006/relationships/hyperlink" Target="https://m.edsoo.ru/66BB6K6W9" TargetMode="External"/><Relationship Id="rId177" Type="http://schemas.openxmlformats.org/officeDocument/2006/relationships/hyperlink" Target="https://m.edsoo.ru/KU8ZS5VPW" TargetMode="External"/><Relationship Id="rId198" Type="http://schemas.openxmlformats.org/officeDocument/2006/relationships/hyperlink" Target="https://m.edsoo.ru/1NBXJPTL5" TargetMode="External"/><Relationship Id="rId202" Type="http://schemas.openxmlformats.org/officeDocument/2006/relationships/hyperlink" Target="https://m.edsoo.ru/VF7P7CUQE" TargetMode="External"/><Relationship Id="rId223" Type="http://schemas.openxmlformats.org/officeDocument/2006/relationships/hyperlink" Target="https://m.edsoo.ru/A69XHX7OX" TargetMode="External"/><Relationship Id="rId244" Type="http://schemas.openxmlformats.org/officeDocument/2006/relationships/hyperlink" Target="https://m.edsoo.ru/8ZCOX07K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29789</Words>
  <Characters>169799</Characters>
  <Application>Microsoft Office Word</Application>
  <DocSecurity>0</DocSecurity>
  <Lines>1414</Lines>
  <Paragraphs>398</Paragraphs>
  <ScaleCrop>false</ScaleCrop>
  <Company/>
  <LinksUpToDate>false</LinksUpToDate>
  <CharactersWithSpaces>199190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2026-09-16T17:34:00Z</dcterms:created>
  <dcterms:modified xsi:type="dcterms:W3CDTF">2026-09-16T17:34:00Z</dcterms:modified>
</cp:coreProperties>
</file>